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Pr="00CB34C2" w:rsidRDefault="00D05598" w:rsidP="00D05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C2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:rsidR="00D05598" w:rsidRPr="00CB34C2" w:rsidRDefault="00D05598" w:rsidP="00D05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6A9" w:rsidRDefault="003F6691" w:rsidP="00F3035B">
      <w:pPr>
        <w:pStyle w:val="1"/>
        <w:spacing w:before="0" w:after="0"/>
        <w:ind w:left="-57" w:right="-57"/>
        <w:rPr>
          <w:rFonts w:ascii="Times New Roman" w:hAnsi="Times New Roman" w:cs="Times New Roman"/>
        </w:rPr>
      </w:pPr>
      <w:r w:rsidRPr="00CB34C2">
        <w:rPr>
          <w:rFonts w:ascii="Times New Roman" w:hAnsi="Times New Roman" w:cs="Times New Roman"/>
        </w:rPr>
        <w:t>Муниципальной</w:t>
      </w:r>
      <w:r w:rsidRPr="00CB34C2">
        <w:rPr>
          <w:rFonts w:ascii="Times New Roman" w:hAnsi="Times New Roman" w:cs="Times New Roman"/>
        </w:rPr>
        <w:t xml:space="preserve">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CB34C2" w:rsidRPr="00CB34C2" w:rsidRDefault="00CB34C2" w:rsidP="00CB34C2">
      <w:pPr>
        <w:rPr>
          <w:lang w:eastAsia="ru-RU"/>
        </w:rPr>
      </w:pPr>
    </w:p>
    <w:p w:rsidR="00D05598" w:rsidRPr="00CB34C2" w:rsidRDefault="00D05598" w:rsidP="00D05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C2">
        <w:rPr>
          <w:rFonts w:ascii="Times New Roman" w:hAnsi="Times New Roman" w:cs="Times New Roman"/>
          <w:b/>
          <w:sz w:val="24"/>
          <w:szCs w:val="24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CB34C2" w:rsidTr="007F2B71">
        <w:trPr>
          <w:jc w:val="center"/>
        </w:trPr>
        <w:tc>
          <w:tcPr>
            <w:tcW w:w="560" w:type="dxa"/>
          </w:tcPr>
          <w:p w:rsidR="00D05598" w:rsidRPr="00CB34C2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34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34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9" w:type="dxa"/>
          </w:tcPr>
          <w:p w:rsidR="00D05598" w:rsidRPr="00CB34C2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CB34C2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CB34C2" w:rsidTr="007F2B71">
        <w:trPr>
          <w:jc w:val="center"/>
        </w:trPr>
        <w:tc>
          <w:tcPr>
            <w:tcW w:w="560" w:type="dxa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CB34C2" w:rsidRDefault="007A4B05" w:rsidP="00CA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CA00D4" w:rsidRPr="00CB34C2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CB34C2" w:rsidRDefault="00BF33CD" w:rsidP="00FB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66000000</w:t>
            </w:r>
            <w:r w:rsidR="00FB0A69" w:rsidRPr="00CB3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A69"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00052803 </w:t>
            </w:r>
          </w:p>
        </w:tc>
      </w:tr>
      <w:tr w:rsidR="00D05598" w:rsidRPr="00CB34C2" w:rsidTr="007F2B71">
        <w:trPr>
          <w:jc w:val="center"/>
        </w:trPr>
        <w:tc>
          <w:tcPr>
            <w:tcW w:w="560" w:type="dxa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CB34C2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CB34C2" w:rsidRDefault="00951263" w:rsidP="003D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B67D93" w:rsidRPr="00CB34C2" w:rsidTr="007F2B71">
        <w:trPr>
          <w:jc w:val="center"/>
        </w:trPr>
        <w:tc>
          <w:tcPr>
            <w:tcW w:w="560" w:type="dxa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B67D93" w:rsidRPr="00CB34C2" w:rsidRDefault="00951263" w:rsidP="0061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7D93" w:rsidRPr="00CB34C2" w:rsidTr="007F2B71">
        <w:trPr>
          <w:jc w:val="center"/>
        </w:trPr>
        <w:tc>
          <w:tcPr>
            <w:tcW w:w="560" w:type="dxa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B67D93" w:rsidRPr="00CB34C2" w:rsidRDefault="00CD0A5E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bookmarkStart w:id="0" w:name="_GoBack"/>
            <w:bookmarkEnd w:id="0"/>
            <w:r w:rsidR="00B67D93" w:rsidRPr="00CB34C2">
              <w:rPr>
                <w:rFonts w:ascii="Times New Roman" w:hAnsi="Times New Roman" w:cs="Times New Roman"/>
                <w:sz w:val="24"/>
                <w:szCs w:val="24"/>
              </w:rPr>
              <w:t>дминистрации Качка</w:t>
            </w:r>
            <w:r w:rsidR="00E85628">
              <w:rPr>
                <w:rFonts w:ascii="Times New Roman" w:hAnsi="Times New Roman" w:cs="Times New Roman"/>
                <w:sz w:val="24"/>
                <w:szCs w:val="24"/>
              </w:rPr>
              <w:t>нарского городского округа от 09 января 2023</w:t>
            </w:r>
            <w:r w:rsidR="00B67D93"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85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7D93" w:rsidRPr="00CB34C2" w:rsidRDefault="00951263" w:rsidP="007B3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B67D9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B67D93" w:rsidRPr="00CB34C2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951263">
            <w:pPr>
              <w:pStyle w:val="af0"/>
              <w:ind w:left="-57" w:right="-57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1) постановка на учет</w:t>
            </w:r>
          </w:p>
          <w:p w:rsidR="00B67D93" w:rsidRPr="00CB34C2" w:rsidRDefault="00951263" w:rsidP="009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2) направление в образовательные учреждения, реализующие образовательные программы дошкольного образования</w:t>
            </w:r>
          </w:p>
        </w:tc>
      </w:tr>
      <w:tr w:rsidR="0095126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vMerge w:val="restart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7959DE">
            <w:pPr>
              <w:pStyle w:val="af0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– радиотелефонная связь (смс-опрос, телефонный опрос);</w:t>
            </w:r>
          </w:p>
        </w:tc>
      </w:tr>
      <w:tr w:rsidR="0095126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7959DE">
            <w:pPr>
              <w:pStyle w:val="af0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– терминальные устройства в органе власти / органе государственного внебюджетного фонда / органе местного самоуправления;</w:t>
            </w:r>
          </w:p>
        </w:tc>
      </w:tr>
      <w:tr w:rsidR="0095126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7959DE">
            <w:pPr>
              <w:pStyle w:val="af0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– Единый портал государственных и муниципальных услуг;</w:t>
            </w:r>
          </w:p>
        </w:tc>
      </w:tr>
      <w:tr w:rsidR="0095126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7959DE">
            <w:pPr>
              <w:pStyle w:val="af0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– региональный портал государственных услуг и муниципальных услуг;</w:t>
            </w:r>
          </w:p>
        </w:tc>
      </w:tr>
      <w:tr w:rsidR="00951263" w:rsidRPr="00CB34C2" w:rsidTr="007F2B71">
        <w:trPr>
          <w:jc w:val="center"/>
        </w:trPr>
        <w:tc>
          <w:tcPr>
            <w:tcW w:w="560" w:type="dxa"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:rsidR="00951263" w:rsidRPr="00CB34C2" w:rsidRDefault="0095126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951263" w:rsidRPr="00CB34C2" w:rsidRDefault="00951263" w:rsidP="007959DE">
            <w:pPr>
              <w:pStyle w:val="af0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– официальный сайт органа местного самоуправления муниципального образования, расположенного на территории Свердловской области;</w:t>
            </w:r>
          </w:p>
        </w:tc>
      </w:tr>
    </w:tbl>
    <w:p w:rsidR="00D05598" w:rsidRPr="00CB34C2" w:rsidRDefault="00D05598" w:rsidP="00D055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7E70" w:rsidRPr="007C5FE1" w:rsidRDefault="00097E70" w:rsidP="00097E70">
      <w:pPr>
        <w:pStyle w:val="1"/>
        <w:spacing w:before="0" w:after="0"/>
        <w:ind w:left="-57" w:right="-57"/>
        <w:rPr>
          <w:rFonts w:ascii="Times New Roman" w:hAnsi="Times New Roman" w:cs="Times New Roman"/>
          <w:b w:val="0"/>
          <w:color w:val="auto"/>
        </w:rPr>
      </w:pPr>
      <w:r w:rsidRPr="007C5FE1">
        <w:rPr>
          <w:rFonts w:ascii="Times New Roman" w:hAnsi="Times New Roman" w:cs="Times New Roman"/>
          <w:b w:val="0"/>
          <w:color w:val="auto"/>
        </w:rPr>
        <w:lastRenderedPageBreak/>
        <w:t>Раздел 2. Общие сведения о «</w:t>
      </w:r>
      <w:proofErr w:type="spellStart"/>
      <w:r w:rsidRPr="007C5FE1">
        <w:rPr>
          <w:rFonts w:ascii="Times New Roman" w:hAnsi="Times New Roman" w:cs="Times New Roman"/>
          <w:b w:val="0"/>
          <w:color w:val="auto"/>
        </w:rPr>
        <w:t>подуслугах</w:t>
      </w:r>
      <w:proofErr w:type="spellEnd"/>
      <w:r w:rsidRPr="007C5FE1">
        <w:rPr>
          <w:rFonts w:ascii="Times New Roman" w:hAnsi="Times New Roman" w:cs="Times New Roman"/>
          <w:b w:val="0"/>
          <w:color w:val="auto"/>
        </w:rPr>
        <w:t>»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4679"/>
        <w:gridCol w:w="1267"/>
        <w:gridCol w:w="1567"/>
        <w:gridCol w:w="1002"/>
        <w:gridCol w:w="558"/>
        <w:gridCol w:w="1115"/>
        <w:gridCol w:w="9"/>
        <w:gridCol w:w="842"/>
        <w:gridCol w:w="992"/>
        <w:gridCol w:w="1436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bookmarkStart w:id="1" w:name="sub_1201"/>
            <w:r w:rsidRPr="00CB34C2">
              <w:rPr>
                <w:rFonts w:ascii="Times New Roman" w:hAnsi="Times New Roman" w:cs="Times New Roman"/>
              </w:rPr>
              <w:t>Срок предоставления в зависимости от условий</w:t>
            </w:r>
            <w:bookmarkEnd w:id="1"/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Основания отказа в приеме документов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Основания отказа в предоставлении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Основания приостановления предоставления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Срок приостановления предоставления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Плата за предоставление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обращения за получением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получения результата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наличие платы (государственной пошлины)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CB34C2">
                <w:rPr>
                  <w:rStyle w:val="af1"/>
                  <w:rFonts w:ascii="Times New Roman" w:hAnsi="Times New Roman" w:cs="Times New Roman"/>
                </w:rPr>
                <w:t>КБК</w:t>
              </w:r>
            </w:hyperlink>
            <w:r w:rsidRPr="00CB34C2">
              <w:rPr>
                <w:rFonts w:ascii="Times New Roman" w:hAnsi="Times New Roman" w:cs="Times New Roman"/>
              </w:rPr>
              <w:t xml:space="preserve"> для взимания платы (государственной пошлины), в том числе через МФЦ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11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 рабочих дней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 рабочих дней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предоставлении заявления на бумажном носителе основаниями для отказа в приеме к рассмотрению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документов, необходимых для предоставления муниципальной услуги, являются:</w:t>
            </w:r>
          </w:p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предоставление неполной информации (комплект документов от заявителя) с учетом сроков исправления недостатков со стороны заявителя;</w:t>
            </w:r>
          </w:p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представленные заявителем документы содержат повреждения, подчистки, </w:t>
            </w: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исправления текста, не заверенные в порядке, установленном законодательством Российской Федерации.</w:t>
            </w:r>
          </w:p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Основания для отказа в приеме заявления о постановке ребенка на учет для его зачисления в учреждение, об </w:t>
            </w: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информировании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номере очереди, направленного через Единый портал, отсутствуют.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необходимости подтверждения данных заявления заявителю сообщается об этом в форме уведомления 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ЕПГУ.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электронном виде и лично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день принятия решения уполномоченным органом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день принятия решения уполномоченным органом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на ЕПГУ в виде уведомления при подаче заявления на ЕПГУ. В случае необходимости заявитель может также получить результат </w:t>
            </w:r>
            <w:proofErr w:type="gramStart"/>
            <w:r w:rsidRPr="00CB34C2">
              <w:rPr>
                <w:rFonts w:ascii="Times New Roman" w:hAnsi="Times New Roman" w:cs="Times New Roman"/>
              </w:rPr>
              <w:t>в виде выписки из документа о направлении при личном обращении в уполномоченный орган</w:t>
            </w:r>
            <w:proofErr w:type="gramEnd"/>
          </w:p>
        </w:tc>
      </w:tr>
    </w:tbl>
    <w:p w:rsidR="00097E70" w:rsidRPr="00CB34C2" w:rsidRDefault="00097E70" w:rsidP="00097E70">
      <w:pPr>
        <w:pStyle w:val="1"/>
        <w:spacing w:before="0" w:after="0"/>
        <w:ind w:left="-57" w:right="-57"/>
        <w:rPr>
          <w:rFonts w:ascii="Times New Roman" w:hAnsi="Times New Roman" w:cs="Times New Roman"/>
        </w:rPr>
      </w:pPr>
      <w:bookmarkStart w:id="2" w:name="sub_1300"/>
    </w:p>
    <w:p w:rsidR="00097E70" w:rsidRPr="007C5FE1" w:rsidRDefault="00097E70" w:rsidP="00097E70">
      <w:pPr>
        <w:pStyle w:val="1"/>
        <w:spacing w:before="0" w:after="0"/>
        <w:ind w:left="-57" w:right="-57"/>
        <w:rPr>
          <w:rFonts w:ascii="Times New Roman" w:hAnsi="Times New Roman" w:cs="Times New Roman"/>
          <w:b w:val="0"/>
          <w:color w:val="auto"/>
        </w:rPr>
      </w:pPr>
      <w:r w:rsidRPr="007C5FE1">
        <w:rPr>
          <w:rFonts w:ascii="Times New Roman" w:hAnsi="Times New Roman" w:cs="Times New Roman"/>
          <w:b w:val="0"/>
          <w:color w:val="auto"/>
        </w:rPr>
        <w:t>Раздел 3. Сведения о заявителях «</w:t>
      </w:r>
      <w:proofErr w:type="spellStart"/>
      <w:r w:rsidRPr="007C5FE1">
        <w:rPr>
          <w:rFonts w:ascii="Times New Roman" w:hAnsi="Times New Roman" w:cs="Times New Roman"/>
          <w:b w:val="0"/>
          <w:color w:val="auto"/>
        </w:rPr>
        <w:t>подуслуги</w:t>
      </w:r>
      <w:proofErr w:type="spellEnd"/>
      <w:r w:rsidRPr="007C5FE1">
        <w:rPr>
          <w:rFonts w:ascii="Times New Roman" w:hAnsi="Times New Roman" w:cs="Times New Roman"/>
          <w:b w:val="0"/>
          <w:color w:val="auto"/>
        </w:rPr>
        <w:t>»</w:t>
      </w:r>
      <w:bookmarkEnd w:id="2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4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3261"/>
        <w:gridCol w:w="2055"/>
        <w:gridCol w:w="1631"/>
        <w:gridCol w:w="1983"/>
        <w:gridCol w:w="1418"/>
        <w:gridCol w:w="1956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Номер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Категории лиц, имеющих право на получение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Наличие возможности подачи заявления на предоставление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 представителями заявителя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Родители (законные представители) несовершеннолетнего или их уполномоченный представитель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Свидетельство о рождении ребенка;</w:t>
            </w:r>
          </w:p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над несовершеннолетним (акт);</w:t>
            </w:r>
          </w:p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34C2">
              <w:rPr>
                <w:rFonts w:ascii="Times New Roman" w:hAnsi="Times New Roman" w:cs="Times New Roman"/>
              </w:rPr>
              <w:t>выданные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уполномоченный представитель родителей (законных представителей) несовершеннолетнего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простая или нотариальная доверенность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Родители (законные представители) несовершеннолетнего или их уполномоченный представитель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  <w:bookmarkStart w:id="3" w:name="sub_1400"/>
    </w:p>
    <w:p w:rsidR="00097E70" w:rsidRPr="007C5FE1" w:rsidRDefault="00097E70" w:rsidP="00097E70">
      <w:pPr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Раздел 4. Документы, предоставляемые заявителем для получения «</w:t>
      </w:r>
      <w:proofErr w:type="spellStart"/>
      <w:r w:rsidRPr="007C5FE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7C5FE1">
        <w:rPr>
          <w:rFonts w:ascii="Times New Roman" w:hAnsi="Times New Roman" w:cs="Times New Roman"/>
          <w:sz w:val="24"/>
          <w:szCs w:val="24"/>
        </w:rPr>
        <w:t>»</w:t>
      </w:r>
      <w:bookmarkEnd w:id="3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677"/>
        <w:gridCol w:w="1701"/>
        <w:gridCol w:w="1560"/>
        <w:gridCol w:w="2551"/>
        <w:gridCol w:w="1417"/>
        <w:gridCol w:w="1559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Номер строки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Условие предоставления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Образец документа/заполнения документа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заявление родителя (законного представителя) о предоставлении места ребенку в организации, реализующей основную общеобразовательную программу дошкольного образования (детском саду)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1/0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экземпляр, подлинник, формирование в дело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1) при обращении заявителя в уполномоченный орган или через МФЦ лично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2) фамилия, имя и отчество заявителя, его место жительства, телефон написаны полностью;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eastAsia="Calibri" w:hAnsi="Times New Roman" w:cs="Times New Roman"/>
                <w:lang w:eastAsia="en-US"/>
              </w:rPr>
              <w:t>3) текст письменного заявления поддаётся прочтению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2) путем заполнения формы на ЕПГУ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</w:t>
            </w: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1/1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снятие копии, возврат подлинника заявителю и </w:t>
            </w:r>
            <w:r w:rsidRPr="00CB34C2">
              <w:rPr>
                <w:rFonts w:ascii="Times New Roman" w:hAnsi="Times New Roman" w:cs="Times New Roman"/>
              </w:rPr>
              <w:lastRenderedPageBreak/>
              <w:t>формирование в дело</w:t>
            </w:r>
          </w:p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обращении заявителя</w:t>
            </w:r>
          </w:p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установлены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право заявителя на пребывание в Российской Федерации (для заявителя – иностранного гражданина либо лица без гражданства)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право заявителя на пребывание в Российской Федерации, документ (документы), удостоверяющий (удостоверяющие) личность ребенка и подтверждающий (подтверждающие) законность представления прав ребенка (для заявителя – иностранного гражданина либо лица без гражданства)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1/0 подлинник, подтверждение полномочия представителя заявителя, возврат подлинника представителю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 обращении представителя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документ, подтверждающий установление опеки (при необходимости), </w:t>
            </w:r>
            <w:r w:rsidRPr="00CB34C2">
              <w:rPr>
                <w:rFonts w:ascii="Times New Roman" w:hAnsi="Times New Roman" w:cs="Times New Roman"/>
              </w:rPr>
              <w:lastRenderedPageBreak/>
              <w:t>доверенность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документ, подтверждающий установление опеки (при необходимости). В случае</w:t>
            </w:r>
            <w:proofErr w:type="gramStart"/>
            <w:r w:rsidRPr="00CB34C2">
              <w:rPr>
                <w:rFonts w:ascii="Times New Roman" w:hAnsi="Times New Roman" w:cs="Times New Roman"/>
              </w:rPr>
              <w:t>,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1/0 подлинник, подтверждение полномочия представителя заявителя, возврат подлинника </w:t>
            </w:r>
            <w:r w:rsidRPr="00CB34C2">
              <w:rPr>
                <w:rFonts w:ascii="Times New Roman" w:hAnsi="Times New Roman" w:cs="Times New Roman"/>
              </w:rPr>
              <w:lastRenderedPageBreak/>
              <w:t>представителю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при обращении представителя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законодательством к простой или нотариальной форме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Документы, подтверждающие право на создание особых условий обучения, или право на специальные меры поддержки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 психолого-медико-педагогической комиссии (при необходимости);</w:t>
            </w:r>
          </w:p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необходимости);</w:t>
            </w:r>
          </w:p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1/1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снятие копии, возврат подлинника заявителю и формирование в дело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1/0 подлинник, подтверждение места жительства, возврат подлинника заявителю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</w:t>
            </w:r>
            <w:r w:rsidRPr="00CB34C2">
              <w:rPr>
                <w:rFonts w:ascii="Times New Roman" w:eastAsia="Calibri" w:hAnsi="Times New Roman" w:cs="Times New Roman"/>
                <w:lang w:eastAsia="en-US"/>
              </w:rPr>
              <w:t xml:space="preserve">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097E70" w:rsidRPr="007C5FE1" w:rsidRDefault="00097E70" w:rsidP="00097E70">
      <w:pPr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1500"/>
      <w:r w:rsidRPr="007C5FE1">
        <w:rPr>
          <w:rFonts w:ascii="Times New Roman" w:hAnsi="Times New Roman" w:cs="Times New Roman"/>
          <w:sz w:val="24"/>
          <w:szCs w:val="24"/>
        </w:rPr>
        <w:t>Раздел 5. Документы и сведения, получаемые посредством межведомственного информационного взаимодействия</w:t>
      </w:r>
      <w:bookmarkEnd w:id="4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57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2127"/>
        <w:gridCol w:w="1545"/>
        <w:gridCol w:w="1844"/>
        <w:gridCol w:w="1004"/>
        <w:gridCol w:w="1412"/>
        <w:gridCol w:w="1556"/>
        <w:gridCol w:w="1696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bookmarkStart w:id="5" w:name="sub_1501"/>
            <w:r w:rsidRPr="00CB34C2">
              <w:rPr>
                <w:rFonts w:ascii="Times New Roman" w:hAnsi="Times New Roman" w:cs="Times New Roman"/>
              </w:rPr>
              <w:t>Реквизиты актуальной технологич</w:t>
            </w:r>
            <w:r w:rsidRPr="00CB34C2">
              <w:rPr>
                <w:rFonts w:ascii="Times New Roman" w:hAnsi="Times New Roman" w:cs="Times New Roman"/>
              </w:rPr>
              <w:lastRenderedPageBreak/>
              <w:t>еской карты межведомственного взаимодействия</w:t>
            </w:r>
            <w:bookmarkEnd w:id="5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Наименование запрашиваемого документа (сведения)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Перечень и состав сведений, запрашиваемых в </w:t>
            </w:r>
            <w:r w:rsidRPr="00CB34C2">
              <w:rPr>
                <w:rFonts w:ascii="Times New Roman" w:hAnsi="Times New Roman" w:cs="Times New Roman"/>
              </w:rPr>
              <w:lastRenderedPageBreak/>
              <w:t>рамках межведомственного информационного взаимодействия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Наименование органа (организации</w:t>
            </w:r>
            <w:r w:rsidRPr="00CB34C2">
              <w:rPr>
                <w:rFonts w:ascii="Times New Roman" w:hAnsi="Times New Roman" w:cs="Times New Roman"/>
              </w:rPr>
              <w:lastRenderedPageBreak/>
              <w:t>), направляющег</w:t>
            </w:r>
            <w:proofErr w:type="gramStart"/>
            <w:r w:rsidRPr="00CB34C2">
              <w:rPr>
                <w:rFonts w:ascii="Times New Roman" w:hAnsi="Times New Roman" w:cs="Times New Roman"/>
              </w:rPr>
              <w:t>о(</w:t>
            </w:r>
            <w:proofErr w:type="gramEnd"/>
            <w:r w:rsidRPr="00CB34C2">
              <w:rPr>
                <w:rFonts w:ascii="Times New Roman" w:hAnsi="Times New Roman" w:cs="Times New Roman"/>
              </w:rPr>
              <w:t>ей) межведомственный запрос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Наименование органа (организации), в </w:t>
            </w:r>
            <w:r w:rsidRPr="00CB34C2">
              <w:rPr>
                <w:rFonts w:ascii="Times New Roman" w:hAnsi="Times New Roman" w:cs="Times New Roman"/>
              </w:rPr>
              <w:lastRenderedPageBreak/>
              <w:t>адрес которог</w:t>
            </w:r>
            <w:proofErr w:type="gramStart"/>
            <w:r w:rsidRPr="00CB34C2">
              <w:rPr>
                <w:rFonts w:ascii="Times New Roman" w:hAnsi="Times New Roman" w:cs="Times New Roman"/>
              </w:rPr>
              <w:t>о(</w:t>
            </w:r>
            <w:proofErr w:type="gramEnd"/>
            <w:r w:rsidRPr="00CB34C2">
              <w:rPr>
                <w:rFonts w:ascii="Times New Roman" w:hAnsi="Times New Roman" w:cs="Times New Roman"/>
              </w:rPr>
              <w:t>ой) направляется межведомственный запрос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SID электронного </w:t>
            </w:r>
            <w:r w:rsidRPr="00CB34C2">
              <w:rPr>
                <w:rFonts w:ascii="Times New Roman" w:hAnsi="Times New Roman" w:cs="Times New Roman"/>
              </w:rPr>
              <w:lastRenderedPageBreak/>
              <w:t>сервиса/ наименование вида сведений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Срок осуществления </w:t>
            </w:r>
            <w:r w:rsidRPr="00CB34C2">
              <w:rPr>
                <w:rFonts w:ascii="Times New Roman" w:hAnsi="Times New Roman" w:cs="Times New Roman"/>
              </w:rPr>
              <w:lastRenderedPageBreak/>
              <w:t>межведомственного информационного взаимодействия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Формы (шаблоны) межведомств</w:t>
            </w:r>
            <w:r w:rsidRPr="00CB34C2">
              <w:rPr>
                <w:rFonts w:ascii="Times New Roman" w:hAnsi="Times New Roman" w:cs="Times New Roman"/>
              </w:rPr>
              <w:lastRenderedPageBreak/>
              <w:t>енного запроса и ответа на межведомственный запрос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Образцы заполнения форм </w:t>
            </w:r>
            <w:r w:rsidRPr="00CB34C2">
              <w:rPr>
                <w:rFonts w:ascii="Times New Roman" w:hAnsi="Times New Roman" w:cs="Times New Roman"/>
              </w:rPr>
              <w:lastRenderedPageBreak/>
              <w:t>межведомственного запроса и ответа на межведомственный запрос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9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подлинность документов иностранного гражданина, удостоверяющих его личность, сведений по регистрационному учету, а также наличие международного договора Российской Федерации, в соответствии с которым иностранный гражданин имеет право на получение выплаты в случае чрезвычайной ситуации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1. ФИО иностранного гражданина;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br/>
              <w:t>2. Данные документа, удостоверяющего личность;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br/>
              <w:t>3. Сведения по регистрационному учету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МВД России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Срок проведения административного действия составляет 5 календарных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государственной регистрации рождения ребенка (детей) заявителя и о наличии родственной связи в отношении лица, подавшего заявление на 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(детей)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ФИО ребенка; </w:t>
            </w:r>
          </w:p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2. Дата рождения; </w:t>
            </w:r>
          </w:p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3. ФИО отца; </w:t>
            </w:r>
          </w:p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4. ФИО матери;</w:t>
            </w:r>
          </w:p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5. Номер и дата 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актовой записи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записи актов гражданского состояния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Осуществляется в срок, не превышающий 5 календарных дней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tabs>
                <w:tab w:val="left" w:pos="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  <w:bookmarkStart w:id="6" w:name="sub_1600"/>
    </w:p>
    <w:p w:rsidR="00097E70" w:rsidRPr="007C5FE1" w:rsidRDefault="00097E70" w:rsidP="00097E70">
      <w:pPr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Раздел 6. Результат «</w:t>
      </w:r>
      <w:proofErr w:type="spellStart"/>
      <w:r w:rsidRPr="007C5FE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7C5FE1">
        <w:rPr>
          <w:rFonts w:ascii="Times New Roman" w:hAnsi="Times New Roman" w:cs="Times New Roman"/>
          <w:sz w:val="24"/>
          <w:szCs w:val="24"/>
        </w:rPr>
        <w:t>»</w:t>
      </w:r>
      <w:bookmarkEnd w:id="6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59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842"/>
        <w:gridCol w:w="1560"/>
        <w:gridCol w:w="1574"/>
        <w:gridCol w:w="1544"/>
        <w:gridCol w:w="2410"/>
        <w:gridCol w:w="1136"/>
        <w:gridCol w:w="1276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Документ/ документы, являющийся (</w:t>
            </w:r>
            <w:proofErr w:type="spellStart"/>
            <w:r w:rsidRPr="00CB34C2">
              <w:rPr>
                <w:rFonts w:ascii="Times New Roman" w:hAnsi="Times New Roman" w:cs="Times New Roman"/>
              </w:rPr>
              <w:t>иеся</w:t>
            </w:r>
            <w:proofErr w:type="spellEnd"/>
            <w:r w:rsidRPr="00CB34C2">
              <w:rPr>
                <w:rFonts w:ascii="Times New Roman" w:hAnsi="Times New Roman" w:cs="Times New Roman"/>
              </w:rPr>
              <w:t>) результатом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Требования к документу/ документам, являющемуся (</w:t>
            </w:r>
            <w:proofErr w:type="spellStart"/>
            <w:r w:rsidRPr="00CB34C2">
              <w:rPr>
                <w:rFonts w:ascii="Times New Roman" w:hAnsi="Times New Roman" w:cs="Times New Roman"/>
              </w:rPr>
              <w:t>ихся</w:t>
            </w:r>
            <w:proofErr w:type="spellEnd"/>
            <w:r w:rsidRPr="00CB34C2">
              <w:rPr>
                <w:rFonts w:ascii="Times New Roman" w:hAnsi="Times New Roman" w:cs="Times New Roman"/>
              </w:rPr>
              <w:t>) результатом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Характеристика результата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 (</w:t>
            </w:r>
            <w:proofErr w:type="gramStart"/>
            <w:r w:rsidRPr="00CB34C2"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Pr="00CB34C2">
              <w:rPr>
                <w:rFonts w:ascii="Times New Roman" w:hAnsi="Times New Roman" w:cs="Times New Roman"/>
              </w:rPr>
              <w:t>/ отрицательный)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Форма документа/ документов, являющегося (</w:t>
            </w:r>
            <w:proofErr w:type="spellStart"/>
            <w:r w:rsidRPr="00CB34C2">
              <w:rPr>
                <w:rFonts w:ascii="Times New Roman" w:hAnsi="Times New Roman" w:cs="Times New Roman"/>
              </w:rPr>
              <w:t>ихся</w:t>
            </w:r>
            <w:proofErr w:type="spellEnd"/>
            <w:r w:rsidRPr="00CB34C2">
              <w:rPr>
                <w:rFonts w:ascii="Times New Roman" w:hAnsi="Times New Roman" w:cs="Times New Roman"/>
              </w:rPr>
              <w:t>) результатом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Образец документа/ документов, являющегося (</w:t>
            </w:r>
            <w:proofErr w:type="spellStart"/>
            <w:r w:rsidRPr="00CB34C2">
              <w:rPr>
                <w:rFonts w:ascii="Times New Roman" w:hAnsi="Times New Roman" w:cs="Times New Roman"/>
              </w:rPr>
              <w:t>ихся</w:t>
            </w:r>
            <w:proofErr w:type="spellEnd"/>
            <w:r w:rsidRPr="00CB34C2">
              <w:rPr>
                <w:rFonts w:ascii="Times New Roman" w:hAnsi="Times New Roman" w:cs="Times New Roman"/>
              </w:rPr>
              <w:t>) результатом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Способы получения результата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Срок хранения невостребованных заявителем результатов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органе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в МФЦ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9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Уведомление </w:t>
            </w:r>
            <w:proofErr w:type="gramStart"/>
            <w:r w:rsidRPr="00CB34C2">
              <w:rPr>
                <w:rFonts w:ascii="Times New Roman" w:hAnsi="Times New Roman" w:cs="Times New Roman"/>
              </w:rPr>
              <w:t>о постановке на учет ребенка в качестве нуждающегося в предоставлении места в одной из муниципальных образовательных организаций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Приложение 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на ЕПГУ в виде уведомления при подаче заявления на ЕПГУ. В случае необходимости заявитель может также получить результат </w:t>
            </w:r>
            <w:proofErr w:type="gramStart"/>
            <w:r w:rsidRPr="00CB34C2">
              <w:rPr>
                <w:rFonts w:ascii="Times New Roman" w:hAnsi="Times New Roman" w:cs="Times New Roman"/>
              </w:rPr>
              <w:t>в виде выписки из документа о направлении при личном обращении в уполномоченный орган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Решение об отказе в предоставлении муниципальной услуги в части промежуточного результата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Приложение 3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Уведомление о выдаче направления для зачисления в образовательное учреждение, реализующее образовательные </w:t>
            </w:r>
            <w:r w:rsidRPr="00CB34C2">
              <w:rPr>
                <w:rFonts w:ascii="Times New Roman" w:hAnsi="Times New Roman" w:cs="Times New Roman"/>
              </w:rPr>
              <w:lastRenderedPageBreak/>
              <w:t>программы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Приложение 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097E70" w:rsidRPr="007C5FE1" w:rsidRDefault="00097E70" w:rsidP="00097E70">
      <w:pPr>
        <w:pStyle w:val="1"/>
        <w:spacing w:before="0" w:after="0"/>
        <w:ind w:left="-57" w:right="-57"/>
        <w:rPr>
          <w:rFonts w:ascii="Times New Roman" w:hAnsi="Times New Roman" w:cs="Times New Roman"/>
          <w:b w:val="0"/>
          <w:color w:val="auto"/>
        </w:rPr>
      </w:pPr>
      <w:bookmarkStart w:id="7" w:name="sub_1700"/>
      <w:r w:rsidRPr="007C5FE1">
        <w:rPr>
          <w:rFonts w:ascii="Times New Roman" w:hAnsi="Times New Roman" w:cs="Times New Roman"/>
          <w:b w:val="0"/>
          <w:color w:val="auto"/>
        </w:rPr>
        <w:t>Раздел 7. «Технологические процессы предоставления «</w:t>
      </w:r>
      <w:proofErr w:type="spellStart"/>
      <w:r w:rsidRPr="007C5FE1">
        <w:rPr>
          <w:rFonts w:ascii="Times New Roman" w:hAnsi="Times New Roman" w:cs="Times New Roman"/>
          <w:b w:val="0"/>
          <w:color w:val="auto"/>
        </w:rPr>
        <w:t>подуслуги</w:t>
      </w:r>
      <w:proofErr w:type="spellEnd"/>
      <w:r w:rsidRPr="007C5FE1">
        <w:rPr>
          <w:rFonts w:ascii="Times New Roman" w:hAnsi="Times New Roman" w:cs="Times New Roman"/>
          <w:b w:val="0"/>
          <w:color w:val="auto"/>
        </w:rPr>
        <w:t>»</w:t>
      </w:r>
      <w:bookmarkEnd w:id="7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664" w:type="dxa"/>
        <w:tblInd w:w="-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2264"/>
        <w:gridCol w:w="4575"/>
        <w:gridCol w:w="1676"/>
        <w:gridCol w:w="29"/>
        <w:gridCol w:w="1926"/>
        <w:gridCol w:w="9"/>
        <w:gridCol w:w="2438"/>
        <w:gridCol w:w="1948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bookmarkStart w:id="8" w:name="sub_1701"/>
            <w:r w:rsidRPr="00CB34C2">
              <w:rPr>
                <w:rFonts w:ascii="Times New Roman" w:hAnsi="Times New Roman" w:cs="Times New Roman"/>
              </w:rPr>
              <w:t xml:space="preserve">Номер строки </w:t>
            </w:r>
            <w:bookmarkEnd w:id="8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Наименование процедуры процесса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Особенности исполнения процедуры процесса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Сроки исполнения процедуры (процесса)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Исполнитель процедуры процесса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Ресурсы, необходимые для выполнения процедуры процесса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Формы документов, необходимые для выполнения процедуры процесса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8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прием заявления и </w:t>
            </w:r>
            <w:r w:rsidRPr="00CB34C2">
              <w:rPr>
                <w:rFonts w:ascii="Times New Roman" w:hAnsi="Times New Roman" w:cs="Times New Roman"/>
                <w:w w:val="105"/>
              </w:rPr>
              <w:t>документов, установленных Административным регламентом от заявителей</w:t>
            </w:r>
            <w:r w:rsidRPr="00CB3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Процедура предоставления муниципальной услуги начинается с момента поступления заявления о предоставлении муниципальной услуги с необходимыми документами должностному лицу уполномоченного органа, ответственного за прием и регистрацию заявления (далее – ответственное должностное лицо). Ответственное должностное лицо проверяет </w:t>
            </w:r>
            <w:proofErr w:type="gramStart"/>
            <w:r w:rsidRPr="00CB34C2">
              <w:rPr>
                <w:rFonts w:ascii="Times New Roman" w:hAnsi="Times New Roman" w:cs="Times New Roman"/>
              </w:rPr>
              <w:t>на наличие оснований для отказа в приеме документов в соответствии с пунктом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37 Административного регламента.</w:t>
            </w:r>
          </w:p>
          <w:p w:rsidR="00097E70" w:rsidRPr="00CB34C2" w:rsidRDefault="00097E70" w:rsidP="00DE4E1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оснований для отказа в приеме документов ответственное должностное лицо информирует об этом заявителя. При подаче заявления через ЕПГУ заявителю предоставляется 3 дня на </w:t>
            </w: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исправление недостатков, выявленных при проверке документов. </w:t>
            </w:r>
          </w:p>
          <w:p w:rsidR="00097E70" w:rsidRPr="00CB34C2" w:rsidRDefault="00097E70" w:rsidP="00DE4E1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37 регламента, а также отказа в услуге в части промежуточного результата – постановка на учет, ответственное должностное лицо регистрирует заявление в электронной базе данных по учету документов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Не более 20 минут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Специалист уполномоченного органа или МФЦ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Персональный компьютер, подключений к сети «Интернет», многофункциональное устройство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Расписка в получении документов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указанного в пункте 21 регламента, в форме электронного документа в информационной системе доступности дошкольного образования Свердловской </w:t>
            </w:r>
            <w:r w:rsidRPr="00CB34C2">
              <w:rPr>
                <w:rFonts w:ascii="Times New Roman" w:hAnsi="Times New Roman" w:cs="Times New Roman"/>
              </w:rPr>
              <w:lastRenderedPageBreak/>
              <w:t>области (далее – ИС ДДО Свердловской области)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В соответствии с периодами комплектования, определенными в Административном регламенте уполномоченного органа, по средствам автоматического комплектования ИС ДДО Свердловской области ответственное должностное лицо формирует списки детей на основании желаемых дат приема в образовательные учреждения, реализующие образовательные программы дошкольного образования, указанных в заявлениях: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1) при наступлении желаемой даты приема, указанной в заявлении, и </w:t>
            </w:r>
            <w:r w:rsidRPr="00CB34C2">
              <w:rPr>
                <w:rFonts w:ascii="Times New Roman" w:hAnsi="Times New Roman" w:cs="Times New Roman"/>
              </w:rPr>
              <w:lastRenderedPageBreak/>
              <w:t xml:space="preserve">отсутствии свободных мест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CB34C2">
              <w:rPr>
                <w:rFonts w:ascii="Times New Roman" w:hAnsi="Times New Roman" w:cs="Times New Roman"/>
              </w:rPr>
              <w:t>в образовательных организациях, указанных заявителем в заявлении (по данным ИС ДДО Свердловской области) заявителю сообщается, в том числе в форме уведомления на ЕПГУ, что в настоящее время в образовательных организациях, указанных в заявлении, нет свободных мест, соответствующих запрашиваемым в заявлении условиям, и о том, что заявителю может быть предложено место в других образовательных организациях.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В случае согласия на получение места в предложенной образовательной организации заявителю </w:t>
            </w:r>
            <w:proofErr w:type="gramStart"/>
            <w:r w:rsidRPr="00CB34C2">
              <w:rPr>
                <w:rFonts w:ascii="Times New Roman" w:hAnsi="Times New Roman" w:cs="Times New Roman"/>
              </w:rPr>
              <w:t>предлагается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внеси соответствующие изменения в заявление;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2) при наступлении желаемой даты приема и наличии свободных мест в образовательных организациях, указанных заявителем в заявлении (по данным ИС ДДО Свердловской области), заявителю выдается направление для зачисления в образовательное учреждение, реализующее образовательные программы дошкольного образования.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В случае подачи заявления через ЕПГУ заявителю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направляется уведомление в соответствии с приложением 3 к технологической схеме.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В день принятия решения о выдаче направления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Специалист уполномоченного органа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Персональный компьютер, подключений к сети «Интернет», многофункциональное устройство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Приложение № 3, фиксация результата в реестре юридически значимых записей уполномоченного органа</w:t>
            </w:r>
          </w:p>
        </w:tc>
      </w:tr>
    </w:tbl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097E70" w:rsidRPr="007C5FE1" w:rsidRDefault="00097E70" w:rsidP="00097E70">
      <w:pPr>
        <w:pStyle w:val="1"/>
        <w:spacing w:before="0" w:after="0"/>
        <w:ind w:left="-57" w:right="-57"/>
        <w:rPr>
          <w:rFonts w:ascii="Times New Roman" w:hAnsi="Times New Roman" w:cs="Times New Roman"/>
          <w:b w:val="0"/>
          <w:color w:val="auto"/>
        </w:rPr>
      </w:pPr>
      <w:bookmarkStart w:id="9" w:name="sub_1800"/>
      <w:r w:rsidRPr="007C5FE1">
        <w:rPr>
          <w:rFonts w:ascii="Times New Roman" w:hAnsi="Times New Roman" w:cs="Times New Roman"/>
          <w:b w:val="0"/>
          <w:color w:val="auto"/>
        </w:rPr>
        <w:t>Раздел 8. «Особенности предоставления «</w:t>
      </w:r>
      <w:proofErr w:type="spellStart"/>
      <w:r w:rsidRPr="007C5FE1">
        <w:rPr>
          <w:rFonts w:ascii="Times New Roman" w:hAnsi="Times New Roman" w:cs="Times New Roman"/>
          <w:b w:val="0"/>
          <w:color w:val="auto"/>
        </w:rPr>
        <w:t>подуслуги</w:t>
      </w:r>
      <w:proofErr w:type="spellEnd"/>
      <w:r w:rsidRPr="007C5FE1">
        <w:rPr>
          <w:rFonts w:ascii="Times New Roman" w:hAnsi="Times New Roman" w:cs="Times New Roman"/>
          <w:b w:val="0"/>
          <w:color w:val="auto"/>
        </w:rPr>
        <w:t>» в электронной форме»</w:t>
      </w:r>
      <w:bookmarkEnd w:id="9"/>
    </w:p>
    <w:p w:rsidR="00097E70" w:rsidRPr="00CB34C2" w:rsidRDefault="00097E70" w:rsidP="00097E70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7"/>
        <w:gridCol w:w="2268"/>
        <w:gridCol w:w="2124"/>
        <w:gridCol w:w="1843"/>
        <w:gridCol w:w="3828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bookmarkStart w:id="10" w:name="sub_1801"/>
            <w:r w:rsidRPr="00CB34C2">
              <w:rPr>
                <w:rFonts w:ascii="Times New Roman" w:hAnsi="Times New Roman" w:cs="Times New Roman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  <w:bookmarkEnd w:id="1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формирования запроса о предоставлении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 и иных документов, необходимых для предоставления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оплаты государственной пошлины за предоставление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получения сведений о ходе выполнения запроса о предоставлении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Способ подачи жалобы на нарушение порядка предоставления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CB34C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CB34C2">
              <w:rPr>
                <w:rFonts w:ascii="Times New Roman" w:hAnsi="Times New Roman" w:cs="Times New Roman"/>
              </w:rPr>
              <w:t>»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7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1. Постановка на учет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Единый портал государственных услуг;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официальный сайт уполномоченного органа;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официальный сайт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запись на прием в орган, предоставляющий муниципальную услугу посредством Единого портала </w:t>
            </w:r>
            <w:r w:rsidRPr="00CB34C2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(при наличии технической возможности),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 xml:space="preserve">запись через МФЦ: </w:t>
            </w:r>
          </w:p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1) официальный сайт: mfc66.ru;</w:t>
            </w:r>
          </w:p>
          <w:p w:rsidR="00097E70" w:rsidRPr="00CB34C2" w:rsidRDefault="00097E70" w:rsidP="00DE4E1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2) приложение «</w:t>
            </w:r>
            <w:proofErr w:type="spellStart"/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ВнеОчереди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путем заполнения формы запроса на ЕПГУ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с использованием информационн</w:t>
            </w:r>
            <w:proofErr w:type="gramStart"/>
            <w:r w:rsidRPr="00CB34C2">
              <w:rPr>
                <w:rFonts w:ascii="Times New Roman" w:hAnsi="Times New Roman" w:cs="Times New Roman"/>
              </w:rPr>
              <w:t>о-</w:t>
            </w:r>
            <w:proofErr w:type="gramEnd"/>
            <w:r w:rsidRPr="00CB34C2">
              <w:rPr>
                <w:rFonts w:ascii="Times New Roman" w:hAnsi="Times New Roman" w:cs="Times New Roman"/>
              </w:rPr>
              <w:t xml:space="preserve"> телекоммуникационных технологий, в </w:t>
            </w:r>
            <w:r w:rsidRPr="00CB34C2">
              <w:rPr>
                <w:rFonts w:ascii="Times New Roman" w:hAnsi="Times New Roman" w:cs="Times New Roman"/>
              </w:rPr>
              <w:lastRenderedPageBreak/>
              <w:t>личном кабинете на Едином портале государственных услуг, через электронную почту заявителя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 xml:space="preserve">официальный сайт уполномоченного органа; портал федеральной государственной информационной системы, обеспечивающей процесс досудебного (внесудебного) обжалования решений и действий </w:t>
            </w:r>
            <w:r w:rsidRPr="00CB34C2">
              <w:rPr>
                <w:rFonts w:ascii="Times New Roman" w:hAnsi="Times New Roman" w:cs="Times New Roman"/>
              </w:rPr>
              <w:lastRenderedPageBreak/>
              <w:t>(бездействия), совершенных при предоставлении государственных и муниципальных услуг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5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lastRenderedPageBreak/>
              <w:t>2. Направление в образовательные учреждения, реализующее образовательные программы дошкольного образования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CB34C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7E70" w:rsidRPr="00CB34C2" w:rsidRDefault="00097E70" w:rsidP="00097E70">
      <w:pPr>
        <w:pStyle w:val="ConsPlusNormal"/>
        <w:pageBreakBefore/>
        <w:ind w:left="-57" w:right="-57"/>
        <w:jc w:val="right"/>
        <w:rPr>
          <w:rFonts w:ascii="Times New Roman" w:hAnsi="Times New Roman" w:cs="Times New Roman"/>
          <w:sz w:val="24"/>
          <w:szCs w:val="24"/>
        </w:rPr>
        <w:sectPr w:rsidR="00097E70" w:rsidRPr="00CB34C2">
          <w:headerReference w:type="default" r:id="rId11"/>
          <w:pgSz w:w="16837" w:h="11905" w:orient="landscape"/>
          <w:pgMar w:top="1100" w:right="677" w:bottom="799" w:left="709" w:header="720" w:footer="720" w:gutter="0"/>
          <w:cols w:space="720"/>
          <w:titlePg/>
        </w:sectPr>
      </w:pPr>
    </w:p>
    <w:p w:rsidR="00097E70" w:rsidRPr="00CB34C2" w:rsidRDefault="00097E70" w:rsidP="00097E70">
      <w:pPr>
        <w:pStyle w:val="ConsPlusNormal"/>
        <w:ind w:left="5954" w:right="-5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97E70" w:rsidRPr="00CB34C2" w:rsidRDefault="00097E70" w:rsidP="00097E70">
      <w:pPr>
        <w:pStyle w:val="ConsPlusNormal"/>
        <w:ind w:left="5954" w:right="-5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</w:rPr>
        <w:t xml:space="preserve">к Технологической схеме  </w:t>
      </w:r>
    </w:p>
    <w:p w:rsidR="00097E70" w:rsidRPr="00CB34C2" w:rsidRDefault="00097E70" w:rsidP="00097E70">
      <w:pPr>
        <w:pStyle w:val="ConsPlusNormal"/>
        <w:ind w:left="-57" w:right="-57"/>
        <w:jc w:val="right"/>
        <w:rPr>
          <w:rFonts w:ascii="Times New Roman" w:hAnsi="Times New Roman" w:cs="Times New Roman"/>
          <w:sz w:val="24"/>
          <w:szCs w:val="24"/>
        </w:rPr>
      </w:pPr>
    </w:p>
    <w:p w:rsidR="00097E70" w:rsidRPr="00CB34C2" w:rsidRDefault="00097E70" w:rsidP="00097E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C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7E70" w:rsidRPr="00CB34C2" w:rsidRDefault="00097E70" w:rsidP="00097E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C2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«Постановка на учет </w:t>
      </w:r>
    </w:p>
    <w:p w:rsidR="00097E70" w:rsidRPr="00CB34C2" w:rsidRDefault="00097E70" w:rsidP="00097E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C2">
        <w:rPr>
          <w:rFonts w:ascii="Times New Roman" w:hAnsi="Times New Roman" w:cs="Times New Roman"/>
          <w:b/>
          <w:sz w:val="24"/>
          <w:szCs w:val="24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097E70" w:rsidRPr="00CB34C2" w:rsidRDefault="00097E70" w:rsidP="00097E70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097E70" w:rsidRPr="006E00BC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1. Форма для предоставления в электронном виде </w:t>
      </w:r>
    </w:p>
    <w:tbl>
      <w:tblPr>
        <w:tblW w:w="96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6598"/>
        <w:gridCol w:w="2165"/>
      </w:tblGrid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Перечень вопросов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Default"/>
            </w:pPr>
            <w:r w:rsidRPr="00CB34C2">
              <w:rPr>
                <w:color w:val="auto"/>
              </w:rPr>
              <w:t>Вы являетесь родителем или законным представителем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Родитель / Законный представитель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Default"/>
              <w:rPr>
                <w:color w:val="auto"/>
              </w:rPr>
            </w:pPr>
            <w:r w:rsidRPr="00CB34C2">
              <w:rPr>
                <w:color w:val="auto"/>
              </w:rPr>
              <w:t xml:space="preserve">Автоматически заполняются данные из профиля пользователя ЕСИА: </w:t>
            </w:r>
          </w:p>
          <w:p w:rsidR="00097E70" w:rsidRPr="00CB34C2" w:rsidRDefault="00097E70" w:rsidP="00DE4E10">
            <w:pPr>
              <w:pStyle w:val="Default"/>
              <w:rPr>
                <w:color w:val="auto"/>
              </w:rPr>
            </w:pPr>
            <w:r w:rsidRPr="00CB34C2">
              <w:rPr>
                <w:color w:val="auto"/>
              </w:rPr>
              <w:t xml:space="preserve">фамилия, имя, отчество (при наличии); </w:t>
            </w:r>
          </w:p>
          <w:p w:rsidR="00097E70" w:rsidRPr="00CB34C2" w:rsidRDefault="00097E70" w:rsidP="00DE4E10">
            <w:pPr>
              <w:pStyle w:val="Default"/>
              <w:rPr>
                <w:color w:val="auto"/>
              </w:rPr>
            </w:pPr>
            <w:r w:rsidRPr="00CB34C2">
              <w:rPr>
                <w:color w:val="auto"/>
              </w:rPr>
              <w:t xml:space="preserve">паспортные данные (серия, номер, кем выдан, когда выдан). </w:t>
            </w:r>
          </w:p>
          <w:p w:rsidR="00097E70" w:rsidRPr="00CB34C2" w:rsidRDefault="00097E70" w:rsidP="00DE4E10">
            <w:pPr>
              <w:pStyle w:val="Default"/>
              <w:rPr>
                <w:color w:val="auto"/>
              </w:rPr>
            </w:pPr>
            <w:proofErr w:type="gramStart"/>
            <w:r w:rsidRPr="00CB34C2">
              <w:rPr>
                <w:color w:val="auto"/>
              </w:rPr>
              <w:t xml:space="preserve"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 </w:t>
            </w:r>
            <w:proofErr w:type="gramEnd"/>
          </w:p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Персональные данные ребенка, на которого подается заявление о предоставлении услуги: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Желаемые параметры зачисления: 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желаемая дата приема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язык образования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пребывания ребенка в группе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направленность группы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(выбор из списка)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 компенсирующей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(выбор из списка при выборе групп компенсирующей направленности)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реквизиты документа, подтверждающего потребность в </w:t>
            </w:r>
            <w:proofErr w:type="gramStart"/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обучении по</w:t>
            </w:r>
            <w:proofErr w:type="gramEnd"/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адаптированной программе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профиль оздоровительной группы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(выбор из списка при выборе групп оздоровительной направленности)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реквизиты документа, подтверждающего потребность в </w:t>
            </w:r>
            <w:r w:rsidRPr="00CB34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оздоровительной группе (при наличии)</w:t>
            </w: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заключения психолого-медико-педагогической комиссии (при необходимости) </w:t>
            </w:r>
          </w:p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общеразвивающую группу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группу присмотра и ухода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кратковременный режим пребывания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согласие на </w:t>
            </w: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группу полного дня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ind w:hanging="3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ДА, то укажите их фамилию, имя, отчество и наименование организации, в которой он (она, они) обучается (обучаются).</w:t>
            </w:r>
            <w:proofErr w:type="gramEnd"/>
          </w:p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НЕТ, переход к строке № 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097E70" w:rsidRPr="00CB34C2" w:rsidTr="00DE4E10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70" w:rsidRPr="00CB34C2" w:rsidRDefault="00097E70" w:rsidP="00DE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4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097E70" w:rsidRPr="00CB34C2" w:rsidRDefault="00097E70" w:rsidP="00097E70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097E70" w:rsidRPr="006E00BC" w:rsidRDefault="00097E70" w:rsidP="006E00B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2. Форма для предоставления на бумажном носителе 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______________________________________________________________________, </w:t>
      </w: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фамилия, имя, отчество родителя (законного представителя), паспортные данные (реквизиты документа, подтверждающего представительство</w:t>
      </w:r>
      <w:proofErr w:type="gramEnd"/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родитель (законный представитель),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прошу поставить на учет в качестве нуждающегося в предоставлении места в образовательной организации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в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организации, а также направить на обучение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с _____________________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(желаемая дата обучения)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в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образовательную организацию ________________________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(наименование образовательной организации)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с предоставлением возможности обучения  ___________________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</w:rPr>
        <w:t>___________________________________________________________________________,</w:t>
      </w:r>
    </w:p>
    <w:p w:rsidR="00097E70" w:rsidRPr="00CB34C2" w:rsidRDefault="00097E70" w:rsidP="00097E70">
      <w:pPr>
        <w:jc w:val="center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проживающего по адресу ______________________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(адрес места жительства).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4. __________________________________________________________________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5. __________________________________________________________________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6. __________________________________________________________________.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в порядке приоритета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 связи с положенными мне специальными мерами поддержки (право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на внеочередное или первоочередное зачисление) прошу оказать данную услугу 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во внеочередном (первоочередном)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порядке. Соответствующие документы, подтверждающие право, прилагаются.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образовательной организации _______________________________________ </w:t>
      </w:r>
    </w:p>
    <w:p w:rsidR="00097E70" w:rsidRPr="00CB34C2" w:rsidRDefault="00097E70" w:rsidP="00097E70">
      <w:pPr>
        <w:ind w:firstLine="2410"/>
        <w:jc w:val="center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наименование образовательной организации </w:t>
      </w:r>
      <w:proofErr w:type="gramStart"/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из</w:t>
      </w:r>
      <w:proofErr w:type="gramEnd"/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указанной в приоритете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обучается брат (сестра) ______________________________________________ –</w:t>
      </w:r>
    </w:p>
    <w:p w:rsidR="00097E70" w:rsidRPr="00CB34C2" w:rsidRDefault="00097E70" w:rsidP="00097E70">
      <w:pPr>
        <w:ind w:firstLine="2835"/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 xml:space="preserve">фамилия, имя, отчество ребенка, в отношении которого подается заявление)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</w:rPr>
        <w:t>__________________________________________________________________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фамилия, имя, отчество (брата (сестры)</w:t>
      </w:r>
      <w:r w:rsidRPr="00CB34C2">
        <w:rPr>
          <w:rFonts w:ascii="Times New Roman" w:eastAsia="Calibri" w:hAnsi="Times New Roman" w:cs="Times New Roman"/>
          <w:sz w:val="24"/>
          <w:szCs w:val="24"/>
          <w:vertAlign w:val="superscript"/>
        </w:rPr>
        <w:t>.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данные: _________________________________________________. </w:t>
      </w:r>
    </w:p>
    <w:p w:rsidR="00097E70" w:rsidRPr="00CB34C2" w:rsidRDefault="00097E70" w:rsidP="00097E70">
      <w:pPr>
        <w:ind w:left="2552" w:hanging="425"/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номер телефона, адрес электронной почты (при наличии) родителей (законных представителей)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Приложение: __________________________________________________________. </w:t>
      </w:r>
    </w:p>
    <w:p w:rsidR="00097E70" w:rsidRPr="00CB34C2" w:rsidRDefault="00097E70" w:rsidP="00097E70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перечень документов, которые представил заявитель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результате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муниципальной услуги прошу сообщить мне: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по телефону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: ________________________; 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по почтовому адресу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: ________________________; 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по адресу электронной почты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: ________________________; 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через МФЦ: ________________________.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(нужное вписать)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 _______________________  </w:t>
      </w:r>
    </w:p>
    <w:p w:rsidR="00097E70" w:rsidRPr="00CB34C2" w:rsidRDefault="00097E70" w:rsidP="00097E70">
      <w:pPr>
        <w:ind w:left="708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фамилия, имя, отчество заявителя </w:t>
      </w: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ab/>
      </w: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ab/>
      </w: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ab/>
      </w: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ab/>
        <w:t xml:space="preserve">подпись </w:t>
      </w:r>
    </w:p>
    <w:p w:rsidR="00097E70" w:rsidRPr="00CB34C2" w:rsidRDefault="00097E70" w:rsidP="00097E70">
      <w:pPr>
        <w:pStyle w:val="ConsPlusNormal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97E70" w:rsidRPr="00CB34C2" w:rsidRDefault="00097E70" w:rsidP="00097E70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  <w:lang w:eastAsia="en-US"/>
        </w:rPr>
        <w:t>Дата: «__» ________ 20_ г.</w:t>
      </w:r>
    </w:p>
    <w:p w:rsidR="00097E70" w:rsidRPr="00CB34C2" w:rsidRDefault="00097E70" w:rsidP="00097E70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097E70" w:rsidRPr="00CB34C2" w:rsidRDefault="00097E70" w:rsidP="00CC46AF">
      <w:pPr>
        <w:pageBreakBefore/>
        <w:ind w:right="-57"/>
        <w:rPr>
          <w:rFonts w:ascii="Times New Roman" w:hAnsi="Times New Roman" w:cs="Times New Roman"/>
          <w:sz w:val="24"/>
          <w:szCs w:val="24"/>
        </w:rPr>
      </w:pPr>
    </w:p>
    <w:p w:rsidR="00097E70" w:rsidRPr="00CB34C2" w:rsidRDefault="00097E70" w:rsidP="00CC46AF">
      <w:pPr>
        <w:spacing w:after="0"/>
        <w:ind w:left="5954" w:right="-5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97E70" w:rsidRPr="00CB34C2" w:rsidRDefault="00097E70" w:rsidP="00CC46AF">
      <w:pPr>
        <w:pStyle w:val="ConsPlusNormal"/>
        <w:ind w:left="5954" w:right="-5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</w:rPr>
        <w:t xml:space="preserve">к Технологической схеме  </w:t>
      </w:r>
    </w:p>
    <w:p w:rsidR="00097E70" w:rsidRPr="00CB34C2" w:rsidRDefault="00097E70" w:rsidP="00097E70">
      <w:pPr>
        <w:ind w:left="5954" w:right="-57"/>
        <w:rPr>
          <w:rFonts w:ascii="Times New Roman" w:hAnsi="Times New Roman" w:cs="Times New Roman"/>
          <w:b/>
          <w:sz w:val="24"/>
          <w:szCs w:val="24"/>
        </w:rPr>
      </w:pPr>
    </w:p>
    <w:p w:rsidR="00097E70" w:rsidRPr="00CB34C2" w:rsidRDefault="00097E70" w:rsidP="00097E70">
      <w:pPr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097E70" w:rsidRDefault="00097E70" w:rsidP="006E0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о предоставлении муниципальной услуги «Постановка на учет </w:t>
      </w:r>
      <w:r w:rsidRPr="00CB34C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и направление детей в образовательные учреждения, реализующие образовательные программы дошкольного образования» в части промежуточного результата (постановка на учет)</w:t>
      </w:r>
    </w:p>
    <w:p w:rsidR="006E00BC" w:rsidRPr="006E00BC" w:rsidRDefault="006E00BC" w:rsidP="006E0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E70" w:rsidRPr="006E00BC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1. Форма для предоставления в электронном виде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Статус информирования: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заявление рассмотрено</w:t>
      </w:r>
      <w:r w:rsidRPr="00CB34C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Комментарий к статусу информирования: «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Ваше заявление рассмотрено.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Индивидуальный номер заявления ________________. Ожидайте направления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в выбранную образовательную организацию после __________ 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(желаемая дата приема, указанная в заявлении)</w:t>
      </w:r>
      <w:proofErr w:type="gramStart"/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.»</w:t>
      </w:r>
      <w:proofErr w:type="gramEnd"/>
    </w:p>
    <w:p w:rsidR="00097E70" w:rsidRPr="006E00BC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2. Форма для предоставления на бумажном носителе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от ___________ </w:t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  <w:t xml:space="preserve">        № 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097E70" w:rsidRPr="006E00BC" w:rsidRDefault="00097E70" w:rsidP="006E0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наименование уполномоченного органа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Кому: _________________________________________________________________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6E00BC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 ____________ № ______________ и 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>прилагаемые</w:t>
      </w:r>
      <w:proofErr w:type="gramEnd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к нему документы, уполномоченным органом _____________________________ </w:t>
      </w:r>
      <w:r w:rsidRPr="00CB34C2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 принято решение: поставить на учет 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(ФИО ребенка полностью)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, в качестве нуждающегося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в предоставлении места в одной из муниципальных образовательных организаций: 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(дошкольные организации, указанные в заявлении).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  <w:sectPr w:rsidR="00097E70" w:rsidRPr="00CB34C2">
          <w:headerReference w:type="default" r:id="rId12"/>
          <w:pgSz w:w="11906" w:h="16838"/>
          <w:pgMar w:top="1134" w:right="567" w:bottom="851" w:left="1418" w:header="709" w:footer="709" w:gutter="0"/>
          <w:cols w:space="720"/>
          <w:titlePg/>
        </w:sectPr>
      </w:pPr>
      <w:r w:rsidRPr="00CB34C2">
        <w:rPr>
          <w:rFonts w:ascii="Times New Roman" w:hAnsi="Times New Roman" w:cs="Times New Roman"/>
          <w:sz w:val="24"/>
          <w:szCs w:val="24"/>
          <w:vertAlign w:val="superscript"/>
        </w:rPr>
        <w:t>должность и фамилия, имя, отчество (при наличии) сотрудника уполномоченного органа</w:t>
      </w:r>
    </w:p>
    <w:p w:rsidR="00097E70" w:rsidRPr="00CB34C2" w:rsidRDefault="00097E70" w:rsidP="00CC46A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3 </w:t>
      </w:r>
    </w:p>
    <w:p w:rsidR="00097E70" w:rsidRPr="00CB34C2" w:rsidRDefault="00097E70" w:rsidP="00CC46AF">
      <w:pPr>
        <w:pStyle w:val="ConsPlusNormal"/>
        <w:ind w:left="5954" w:right="-57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</w:rPr>
        <w:t xml:space="preserve">к Технологической схеме  </w:t>
      </w:r>
    </w:p>
    <w:p w:rsidR="00097E70" w:rsidRPr="00CB34C2" w:rsidRDefault="00097E70" w:rsidP="00097E70">
      <w:pPr>
        <w:pStyle w:val="ConsPlusNormal"/>
        <w:ind w:left="-57" w:right="-57" w:firstLine="5869"/>
        <w:rPr>
          <w:rFonts w:ascii="Times New Roman" w:hAnsi="Times New Roman" w:cs="Times New Roman"/>
          <w:sz w:val="24"/>
          <w:szCs w:val="24"/>
        </w:rPr>
      </w:pP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097E7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/>
          <w:bCs/>
          <w:sz w:val="24"/>
          <w:szCs w:val="24"/>
        </w:rPr>
        <w:t>Решение об отказе в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в части промежуточного результата – постановки на учет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7E70" w:rsidRPr="00CB34C2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1. Форма для предоставления в электронном виде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Статус информирования: о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тказано в предоставлении услуги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Комментарий к статусу информирования: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«Вам отказано в предоставлении услуги по текущему заявлению по причине _________________ 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(причина, по которой по заявлению принято отрицательное решение)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Вам необходимо ____________ 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(порядок действий, который необходимо выполнить заявителю для получения положительного результата по заявлению)</w:t>
      </w:r>
      <w:proofErr w:type="gramStart"/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.»</w:t>
      </w:r>
      <w:proofErr w:type="gramEnd"/>
    </w:p>
    <w:p w:rsidR="00097E70" w:rsidRPr="00CB34C2" w:rsidRDefault="00097E70" w:rsidP="00097E7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097E70" w:rsidRPr="00CB34C2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2. Форма для предоставления на бумажном носителе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097E7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от ____________ </w:t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  <w:t xml:space="preserve">        № _____________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</w:rPr>
        <w:t>наименование уполномоченного органа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Кому: ____________________________________________________________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Вам отказано в предоставлении услуги по текущему заявлению по причине 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(причина, по которой по заявлению принято отрицательное решение)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Вам необходимо 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(порядок действий, который необходимо выполнить заявителю для получения положительного результата по заявлению)</w:t>
      </w:r>
      <w:r w:rsidRPr="00CB34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97E70" w:rsidRPr="00CC46AF" w:rsidRDefault="00097E70" w:rsidP="00CC46AF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</w:t>
      </w:r>
      <w:r w:rsidRPr="00CB34C2">
        <w:rPr>
          <w:rFonts w:ascii="Times New Roman" w:hAnsi="Times New Roman" w:cs="Times New Roman"/>
          <w:sz w:val="24"/>
          <w:szCs w:val="24"/>
        </w:rPr>
        <w:t>Должность и фамилия, имя, отчество (при наличии) сотрудника уполномоченного органа</w:t>
      </w:r>
    </w:p>
    <w:p w:rsidR="00097E70" w:rsidRPr="00CB34C2" w:rsidRDefault="00097E70" w:rsidP="00CC46AF">
      <w:pPr>
        <w:pageBreakBefore/>
        <w:spacing w:after="0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B34C2" w:rsidRDefault="00097E70" w:rsidP="00CC46AF">
      <w:pPr>
        <w:spacing w:after="0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097E70" w:rsidRPr="00CB34C2" w:rsidRDefault="00097E70" w:rsidP="00CC46AF">
      <w:pPr>
        <w:spacing w:after="0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 Технологической схеме  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</w:p>
    <w:p w:rsidR="00097E70" w:rsidRPr="00CC46AF" w:rsidRDefault="00097E70" w:rsidP="00CC4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о предоставлении муниципальной услуги «Постановка на учет </w:t>
      </w:r>
      <w:r w:rsidRPr="00CB34C2">
        <w:rPr>
          <w:rFonts w:ascii="Times New Roman" w:eastAsia="Calibri" w:hAnsi="Times New Roman" w:cs="Times New Roman"/>
          <w:b/>
          <w:sz w:val="24"/>
          <w:szCs w:val="24"/>
        </w:rPr>
        <w:br/>
        <w:t>и направление детей в образовательные учреждения, реализующие образовательные программы дошкольного образования» в части основного результата</w:t>
      </w:r>
      <w:r w:rsidRPr="00CB34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(направление в муниципальную образовательную организацию)</w:t>
      </w:r>
    </w:p>
    <w:p w:rsidR="00097E70" w:rsidRPr="00CC46AF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1. Форма для предоставления в электронном виде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>Статус информирования: н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аправлен в дошкольную образовательную организацию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Комментарий к статусу информирования: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«Вам предоставлено место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в _____________ 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(название дошкольной образовательной организации, данные о группе) </w:t>
      </w: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в соответствии с _________________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(реквизиты документа о направлении ребенка в дошкольную образовательную организацию). </w:t>
      </w:r>
    </w:p>
    <w:p w:rsidR="00097E70" w:rsidRPr="00CC46AF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iCs/>
          <w:sz w:val="24"/>
          <w:szCs w:val="24"/>
        </w:rPr>
        <w:t>Вам необходимо ____________</w:t>
      </w:r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(порядок действия заявителя после выставления статуса с указанием срока выполнения действия)</w:t>
      </w:r>
      <w:proofErr w:type="gramStart"/>
      <w:r w:rsidRPr="00CB34C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.»</w:t>
      </w:r>
      <w:proofErr w:type="gramEnd"/>
    </w:p>
    <w:p w:rsidR="00097E70" w:rsidRPr="00CC46AF" w:rsidRDefault="00097E70" w:rsidP="00097E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B34C2">
        <w:rPr>
          <w:rFonts w:ascii="Times New Roman" w:eastAsia="Calibri" w:hAnsi="Times New Roman" w:cs="Times New Roman"/>
          <w:bCs/>
          <w:sz w:val="24"/>
          <w:szCs w:val="24"/>
        </w:rPr>
        <w:t xml:space="preserve">2. Форма для предоставления на бумажном носителе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от ___________ </w:t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</w:r>
      <w:r w:rsidRPr="00CB34C2">
        <w:rPr>
          <w:rFonts w:ascii="Times New Roman" w:eastAsia="Calibri" w:hAnsi="Times New Roman" w:cs="Times New Roman"/>
          <w:sz w:val="24"/>
          <w:szCs w:val="24"/>
        </w:rPr>
        <w:tab/>
        <w:t>№ ________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097E70" w:rsidRPr="00CB34C2" w:rsidRDefault="00097E70" w:rsidP="00097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наименование уполномоченного органа</w:t>
      </w:r>
    </w:p>
    <w:p w:rsidR="00097E70" w:rsidRPr="00CB34C2" w:rsidRDefault="00097E70" w:rsidP="00097E70">
      <w:pPr>
        <w:rPr>
          <w:rFonts w:ascii="Times New Roman" w:eastAsia="Calibri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Кому: _________________________________________________________________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Вам предоставлено место в 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(название дошкольной образовательной организации, </w:t>
      </w:r>
      <w:r w:rsidRPr="00CB34C2">
        <w:rPr>
          <w:rFonts w:ascii="Times New Roman" w:eastAsia="Calibri" w:hAnsi="Times New Roman" w:cs="Times New Roman"/>
          <w:i/>
          <w:sz w:val="24"/>
          <w:szCs w:val="24"/>
        </w:rPr>
        <w:t xml:space="preserve">в группе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(направленность, с указанием вида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br/>
        <w:t>для групп компенсирующей и комбинированной направленности и профиля группы для оздоровительных групп, возрастной указатель группы),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с режимом пребывания _________________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(режим пребывания ребенка в группе)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для обучения </w:t>
      </w:r>
      <w:r w:rsidRPr="00CB34C2">
        <w:rPr>
          <w:rFonts w:ascii="Times New Roman" w:eastAsia="Calibri" w:hAnsi="Times New Roman" w:cs="Times New Roman"/>
          <w:sz w:val="24"/>
          <w:szCs w:val="24"/>
        </w:rPr>
        <w:br/>
        <w:t xml:space="preserve">по образовательной программе ________________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(наименование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br/>
        <w:t>и направленность образовательной программы (при наличии))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на языке 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(соответствующий язык образования) </w:t>
      </w:r>
      <w:r w:rsidRPr="00CB34C2">
        <w:rPr>
          <w:rFonts w:ascii="Times New Roman" w:eastAsia="Calibri" w:hAnsi="Times New Roman" w:cs="Times New Roman"/>
          <w:iCs/>
          <w:sz w:val="24"/>
          <w:szCs w:val="24"/>
        </w:rPr>
        <w:t xml:space="preserve">/ </w:t>
      </w:r>
      <w:r w:rsidRPr="00CB34C2">
        <w:rPr>
          <w:rFonts w:ascii="Times New Roman" w:eastAsia="Calibri" w:hAnsi="Times New Roman" w:cs="Times New Roman"/>
          <w:sz w:val="24"/>
          <w:szCs w:val="24"/>
        </w:rPr>
        <w:t>для осуществления присмотра и ухода в</w:t>
      </w:r>
      <w:proofErr w:type="gramEnd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34C2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 с ______________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(реквизиты документа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br/>
        <w:t>о направлении ребенка в дошкольную образовательную организацию)</w:t>
      </w: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eastAsia="Calibri" w:hAnsi="Times New Roman" w:cs="Times New Roman"/>
          <w:sz w:val="24"/>
          <w:szCs w:val="24"/>
        </w:rPr>
        <w:t xml:space="preserve">Вам необходимо ____________ </w:t>
      </w: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(порядок действия заявителя с указанием срока выполнения действия)</w:t>
      </w:r>
      <w:r w:rsidRPr="00CB34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70" w:rsidRPr="00CB34C2" w:rsidRDefault="00097E70" w:rsidP="00097E70">
      <w:pPr>
        <w:rPr>
          <w:rFonts w:ascii="Times New Roman" w:hAnsi="Times New Roman" w:cs="Times New Roman"/>
          <w:sz w:val="24"/>
          <w:szCs w:val="24"/>
        </w:rPr>
      </w:pPr>
    </w:p>
    <w:p w:rsidR="00097E70" w:rsidRPr="00CB34C2" w:rsidRDefault="00097E70" w:rsidP="00097E70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34C2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</w:t>
      </w:r>
    </w:p>
    <w:p w:rsidR="00A35B1F" w:rsidRPr="00CC46AF" w:rsidRDefault="00097E70" w:rsidP="00CC4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C2">
        <w:rPr>
          <w:rFonts w:ascii="Times New Roman" w:hAnsi="Times New Roman" w:cs="Times New Roman"/>
          <w:sz w:val="24"/>
          <w:szCs w:val="24"/>
          <w:vertAlign w:val="superscript"/>
        </w:rPr>
        <w:t>Должность и фамилия, имя, отчество (при наличии) сотрудника уполномоченного органа</w:t>
      </w:r>
    </w:p>
    <w:sectPr w:rsidR="00A35B1F" w:rsidRPr="00CC46AF">
      <w:headerReference w:type="default" r:id="rId13"/>
      <w:headerReference w:type="first" r:id="rId14"/>
      <w:pgSz w:w="11905" w:h="16837"/>
      <w:pgMar w:top="709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67" w:rsidRDefault="00DE2F67" w:rsidP="00FD06CE">
      <w:pPr>
        <w:spacing w:after="0" w:line="240" w:lineRule="auto"/>
      </w:pPr>
      <w:r>
        <w:separator/>
      </w:r>
    </w:p>
  </w:endnote>
  <w:endnote w:type="continuationSeparator" w:id="0">
    <w:p w:rsidR="00DE2F67" w:rsidRDefault="00DE2F67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67" w:rsidRDefault="00DE2F67" w:rsidP="00FD06CE">
      <w:pPr>
        <w:spacing w:after="0" w:line="240" w:lineRule="auto"/>
      </w:pPr>
      <w:r>
        <w:separator/>
      </w:r>
    </w:p>
  </w:footnote>
  <w:footnote w:type="continuationSeparator" w:id="0">
    <w:p w:rsidR="00DE2F67" w:rsidRDefault="00DE2F67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3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70" w:rsidRDefault="00097E70">
    <w:pPr>
      <w:pStyle w:val="ac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7C5FE1">
      <w:rPr>
        <w:rFonts w:ascii="Liberation Serif" w:hAnsi="Liberation Serif" w:cs="Liberation Serif"/>
        <w:noProof/>
      </w:rPr>
      <w:t>3</w:t>
    </w:r>
    <w:r>
      <w:rPr>
        <w:rFonts w:ascii="Liberation Serif" w:hAnsi="Liberation Serif" w:cs="Liberation Serif"/>
      </w:rPr>
      <w:fldChar w:fldCharType="end"/>
    </w:r>
  </w:p>
  <w:p w:rsidR="00097E70" w:rsidRDefault="00097E7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70" w:rsidRDefault="00097E70">
    <w:pPr>
      <w:pStyle w:val="ac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7C5FE1">
      <w:rPr>
        <w:rFonts w:ascii="Liberation Serif" w:hAnsi="Liberation Serif"/>
        <w:noProof/>
        <w:sz w:val="28"/>
        <w:szCs w:val="28"/>
      </w:rPr>
      <w:t>16</w:t>
    </w:r>
    <w:r>
      <w:rPr>
        <w:rFonts w:ascii="Liberation Serif" w:hAnsi="Liberation Serif"/>
        <w:sz w:val="28"/>
        <w:szCs w:val="28"/>
      </w:rPr>
      <w:fldChar w:fldCharType="end"/>
    </w:r>
  </w:p>
  <w:p w:rsidR="00097E70" w:rsidRDefault="00097E7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6F" w:rsidRDefault="00DE2F67">
    <w:pPr>
      <w:pStyle w:val="ac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E00BC">
      <w:rPr>
        <w:rFonts w:ascii="Liberation Serif" w:hAnsi="Liberation Serif" w:cs="Liberation Serif"/>
        <w:noProof/>
        <w:sz w:val="28"/>
        <w:szCs w:val="28"/>
      </w:rPr>
      <w:t>21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3B3E6F" w:rsidRDefault="00DE2F67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6F" w:rsidRDefault="00DE2F67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7C5FE1">
      <w:rPr>
        <w:rFonts w:ascii="Liberation Serif" w:hAnsi="Liberation Serif"/>
        <w:noProof/>
      </w:rPr>
      <w:t>20</w:t>
    </w:r>
    <w:r>
      <w:rPr>
        <w:rFonts w:ascii="Liberation Serif" w:hAnsi="Liberation Serif"/>
      </w:rPr>
      <w:fldChar w:fldCharType="end"/>
    </w:r>
  </w:p>
  <w:p w:rsidR="003B3E6F" w:rsidRDefault="00DE2F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F3906"/>
    <w:multiLevelType w:val="multilevel"/>
    <w:tmpl w:val="DCEE46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7256B"/>
    <w:rsid w:val="00074E46"/>
    <w:rsid w:val="0008403A"/>
    <w:rsid w:val="000841F2"/>
    <w:rsid w:val="000854F1"/>
    <w:rsid w:val="00085CC7"/>
    <w:rsid w:val="00086E8D"/>
    <w:rsid w:val="00097E70"/>
    <w:rsid w:val="000C52CA"/>
    <w:rsid w:val="000C74DB"/>
    <w:rsid w:val="000D168A"/>
    <w:rsid w:val="000D60CD"/>
    <w:rsid w:val="000E4CD9"/>
    <w:rsid w:val="001037B7"/>
    <w:rsid w:val="00112D3B"/>
    <w:rsid w:val="00113C12"/>
    <w:rsid w:val="00131AD4"/>
    <w:rsid w:val="0013336A"/>
    <w:rsid w:val="001348B5"/>
    <w:rsid w:val="0013549E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84B3D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2023B4"/>
    <w:rsid w:val="002105B5"/>
    <w:rsid w:val="002147E3"/>
    <w:rsid w:val="0022357D"/>
    <w:rsid w:val="00231A5F"/>
    <w:rsid w:val="002339EC"/>
    <w:rsid w:val="00237FE3"/>
    <w:rsid w:val="00242F71"/>
    <w:rsid w:val="00246F1F"/>
    <w:rsid w:val="002540B5"/>
    <w:rsid w:val="00254133"/>
    <w:rsid w:val="002541C6"/>
    <w:rsid w:val="002609A5"/>
    <w:rsid w:val="00260B36"/>
    <w:rsid w:val="002611BC"/>
    <w:rsid w:val="0027258E"/>
    <w:rsid w:val="00284FE8"/>
    <w:rsid w:val="002857A8"/>
    <w:rsid w:val="0029123A"/>
    <w:rsid w:val="00294C03"/>
    <w:rsid w:val="002A08C7"/>
    <w:rsid w:val="002A33DB"/>
    <w:rsid w:val="002B4BF7"/>
    <w:rsid w:val="002B4D17"/>
    <w:rsid w:val="002B75D3"/>
    <w:rsid w:val="002C1E3C"/>
    <w:rsid w:val="002C212F"/>
    <w:rsid w:val="002E169B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7F0B"/>
    <w:rsid w:val="003B3C00"/>
    <w:rsid w:val="003B546B"/>
    <w:rsid w:val="003C2843"/>
    <w:rsid w:val="003C4C77"/>
    <w:rsid w:val="003D517F"/>
    <w:rsid w:val="003D54FD"/>
    <w:rsid w:val="003F4B40"/>
    <w:rsid w:val="003F6691"/>
    <w:rsid w:val="003F74EF"/>
    <w:rsid w:val="003F75CA"/>
    <w:rsid w:val="004059DC"/>
    <w:rsid w:val="00406211"/>
    <w:rsid w:val="00407B6C"/>
    <w:rsid w:val="004110FD"/>
    <w:rsid w:val="0041347B"/>
    <w:rsid w:val="00413635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1A8"/>
    <w:rsid w:val="004A15A4"/>
    <w:rsid w:val="004B1DA7"/>
    <w:rsid w:val="004B1E12"/>
    <w:rsid w:val="004C0E4A"/>
    <w:rsid w:val="004D520A"/>
    <w:rsid w:val="004E4E69"/>
    <w:rsid w:val="004E7B48"/>
    <w:rsid w:val="004F02BB"/>
    <w:rsid w:val="0050630E"/>
    <w:rsid w:val="00527087"/>
    <w:rsid w:val="00530D36"/>
    <w:rsid w:val="00535435"/>
    <w:rsid w:val="005427B1"/>
    <w:rsid w:val="00544E8B"/>
    <w:rsid w:val="005475EB"/>
    <w:rsid w:val="005525A6"/>
    <w:rsid w:val="0055445F"/>
    <w:rsid w:val="005560F4"/>
    <w:rsid w:val="00581C0B"/>
    <w:rsid w:val="00581DA3"/>
    <w:rsid w:val="00582BA7"/>
    <w:rsid w:val="00594420"/>
    <w:rsid w:val="00594553"/>
    <w:rsid w:val="00594900"/>
    <w:rsid w:val="005959C6"/>
    <w:rsid w:val="005A381D"/>
    <w:rsid w:val="005B2A9F"/>
    <w:rsid w:val="005D13DF"/>
    <w:rsid w:val="005E0A89"/>
    <w:rsid w:val="005E72DE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551AE"/>
    <w:rsid w:val="00655450"/>
    <w:rsid w:val="006625DD"/>
    <w:rsid w:val="00665EE5"/>
    <w:rsid w:val="0068132E"/>
    <w:rsid w:val="00683B41"/>
    <w:rsid w:val="00684269"/>
    <w:rsid w:val="006856A9"/>
    <w:rsid w:val="006B5D8B"/>
    <w:rsid w:val="006D645E"/>
    <w:rsid w:val="006E00BC"/>
    <w:rsid w:val="006E1851"/>
    <w:rsid w:val="006E47DA"/>
    <w:rsid w:val="006F457B"/>
    <w:rsid w:val="006F4804"/>
    <w:rsid w:val="006F6422"/>
    <w:rsid w:val="007006DB"/>
    <w:rsid w:val="00701027"/>
    <w:rsid w:val="00706670"/>
    <w:rsid w:val="00710448"/>
    <w:rsid w:val="00710ABC"/>
    <w:rsid w:val="00730778"/>
    <w:rsid w:val="00736226"/>
    <w:rsid w:val="00741D15"/>
    <w:rsid w:val="00744CC9"/>
    <w:rsid w:val="007512FC"/>
    <w:rsid w:val="00751EF1"/>
    <w:rsid w:val="007536EF"/>
    <w:rsid w:val="00757378"/>
    <w:rsid w:val="007644D8"/>
    <w:rsid w:val="00771AE9"/>
    <w:rsid w:val="007813CE"/>
    <w:rsid w:val="00787A17"/>
    <w:rsid w:val="00787A85"/>
    <w:rsid w:val="0079122F"/>
    <w:rsid w:val="00797DF1"/>
    <w:rsid w:val="00797F93"/>
    <w:rsid w:val="007A1D24"/>
    <w:rsid w:val="007A4B05"/>
    <w:rsid w:val="007A6CFE"/>
    <w:rsid w:val="007B1231"/>
    <w:rsid w:val="007B3E91"/>
    <w:rsid w:val="007C0F23"/>
    <w:rsid w:val="007C1B17"/>
    <w:rsid w:val="007C22D9"/>
    <w:rsid w:val="007C535F"/>
    <w:rsid w:val="007C59CC"/>
    <w:rsid w:val="007C5FE1"/>
    <w:rsid w:val="007C733B"/>
    <w:rsid w:val="007D1BFB"/>
    <w:rsid w:val="007D51F3"/>
    <w:rsid w:val="007E796A"/>
    <w:rsid w:val="007E7BB0"/>
    <w:rsid w:val="007F1333"/>
    <w:rsid w:val="007F2B71"/>
    <w:rsid w:val="007F2C00"/>
    <w:rsid w:val="007F4DE4"/>
    <w:rsid w:val="007F775C"/>
    <w:rsid w:val="0080131C"/>
    <w:rsid w:val="00813C57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E0758"/>
    <w:rsid w:val="008E174B"/>
    <w:rsid w:val="008E5A7C"/>
    <w:rsid w:val="008F3A97"/>
    <w:rsid w:val="00912FCC"/>
    <w:rsid w:val="00920544"/>
    <w:rsid w:val="00920E8A"/>
    <w:rsid w:val="00924ECC"/>
    <w:rsid w:val="0093106C"/>
    <w:rsid w:val="009425E4"/>
    <w:rsid w:val="00951263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D6493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0739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D7F1A"/>
    <w:rsid w:val="00AE7452"/>
    <w:rsid w:val="00AF7BE3"/>
    <w:rsid w:val="00B0506C"/>
    <w:rsid w:val="00B20BB4"/>
    <w:rsid w:val="00B23536"/>
    <w:rsid w:val="00B27189"/>
    <w:rsid w:val="00B31F98"/>
    <w:rsid w:val="00B363E4"/>
    <w:rsid w:val="00B40B18"/>
    <w:rsid w:val="00B40D06"/>
    <w:rsid w:val="00B42927"/>
    <w:rsid w:val="00B46652"/>
    <w:rsid w:val="00B5190F"/>
    <w:rsid w:val="00B52FCB"/>
    <w:rsid w:val="00B579A6"/>
    <w:rsid w:val="00B605A2"/>
    <w:rsid w:val="00B61E29"/>
    <w:rsid w:val="00B6226A"/>
    <w:rsid w:val="00B63CBC"/>
    <w:rsid w:val="00B66B95"/>
    <w:rsid w:val="00B67D93"/>
    <w:rsid w:val="00B75FB3"/>
    <w:rsid w:val="00B86073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3CD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332E"/>
    <w:rsid w:val="00C64FED"/>
    <w:rsid w:val="00C66274"/>
    <w:rsid w:val="00C74D5F"/>
    <w:rsid w:val="00CA00D4"/>
    <w:rsid w:val="00CB34C2"/>
    <w:rsid w:val="00CC2518"/>
    <w:rsid w:val="00CC46AF"/>
    <w:rsid w:val="00CD0A5E"/>
    <w:rsid w:val="00CD1EDC"/>
    <w:rsid w:val="00CD1FE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2F67"/>
    <w:rsid w:val="00DE6179"/>
    <w:rsid w:val="00DF1743"/>
    <w:rsid w:val="00DF279C"/>
    <w:rsid w:val="00DF4C98"/>
    <w:rsid w:val="00DF4F33"/>
    <w:rsid w:val="00DF6253"/>
    <w:rsid w:val="00E01FD1"/>
    <w:rsid w:val="00E312F4"/>
    <w:rsid w:val="00E46F1A"/>
    <w:rsid w:val="00E51229"/>
    <w:rsid w:val="00E5376D"/>
    <w:rsid w:val="00E57720"/>
    <w:rsid w:val="00E76089"/>
    <w:rsid w:val="00E8411E"/>
    <w:rsid w:val="00E85628"/>
    <w:rsid w:val="00E869D8"/>
    <w:rsid w:val="00E972BA"/>
    <w:rsid w:val="00E972DC"/>
    <w:rsid w:val="00EC0168"/>
    <w:rsid w:val="00EC1842"/>
    <w:rsid w:val="00EC75DA"/>
    <w:rsid w:val="00ED2859"/>
    <w:rsid w:val="00ED2A9F"/>
    <w:rsid w:val="00EF1EAC"/>
    <w:rsid w:val="00F01BBA"/>
    <w:rsid w:val="00F02C07"/>
    <w:rsid w:val="00F0474D"/>
    <w:rsid w:val="00F10E71"/>
    <w:rsid w:val="00F12206"/>
    <w:rsid w:val="00F15B68"/>
    <w:rsid w:val="00F15F68"/>
    <w:rsid w:val="00F16BB8"/>
    <w:rsid w:val="00F17754"/>
    <w:rsid w:val="00F21E21"/>
    <w:rsid w:val="00F3035B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9703F"/>
    <w:rsid w:val="00FB0A69"/>
    <w:rsid w:val="00FC1503"/>
    <w:rsid w:val="00FC667B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paragraph" w:styleId="1">
    <w:name w:val="heading 1"/>
    <w:basedOn w:val="a"/>
    <w:next w:val="a"/>
    <w:link w:val="10"/>
    <w:rsid w:val="00097E70"/>
    <w:pPr>
      <w:widowControl w:val="0"/>
      <w:suppressAutoHyphens/>
      <w:autoSpaceDE w:val="0"/>
      <w:autoSpaceDN w:val="0"/>
      <w:spacing w:before="108" w:after="108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2">
    <w:name w:val="Заголовок №1_"/>
    <w:link w:val="13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9512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7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rsid w:val="00097E7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rsid w:val="00097E70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paragraph" w:styleId="1">
    <w:name w:val="heading 1"/>
    <w:basedOn w:val="a"/>
    <w:next w:val="a"/>
    <w:link w:val="10"/>
    <w:rsid w:val="00097E70"/>
    <w:pPr>
      <w:widowControl w:val="0"/>
      <w:suppressAutoHyphens/>
      <w:autoSpaceDE w:val="0"/>
      <w:autoSpaceDN w:val="0"/>
      <w:spacing w:before="108" w:after="108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2">
    <w:name w:val="Заголовок №1_"/>
    <w:link w:val="13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9512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7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rsid w:val="00097E7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rsid w:val="00097E70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308460.10000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0C03-CE0E-4913-AD79-9FD6A6E4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21</Pages>
  <Words>4424</Words>
  <Characters>25220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PC_28</cp:lastModifiedBy>
  <cp:revision>78</cp:revision>
  <cp:lastPrinted>2016-09-28T05:56:00Z</cp:lastPrinted>
  <dcterms:created xsi:type="dcterms:W3CDTF">2016-12-23T09:34:00Z</dcterms:created>
  <dcterms:modified xsi:type="dcterms:W3CDTF">2024-03-11T05:53:00Z</dcterms:modified>
</cp:coreProperties>
</file>