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5"/>
      </w:tblGrid>
      <w:tr w:rsidR="00907E19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907E19" w:rsidRPr="00084777" w:rsidRDefault="00907E19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УТВЕРЖДЕН</w:t>
            </w:r>
          </w:p>
          <w:p w:rsidR="00907E19" w:rsidRPr="00084777" w:rsidRDefault="00907E19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постановлением </w:t>
            </w:r>
            <w:r>
              <w:rPr>
                <w:rFonts w:ascii="Times New Roman" w:hAnsi="Times New Roman" w:cs="Times New Roman"/>
              </w:rPr>
              <w:t>Управления образованием</w:t>
            </w:r>
          </w:p>
          <w:p w:rsidR="00907E19" w:rsidRPr="00084777" w:rsidRDefault="00907E19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>Качканарского городского округа</w:t>
            </w:r>
          </w:p>
        </w:tc>
      </w:tr>
      <w:tr w:rsidR="00907E19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907E19" w:rsidRPr="00084777" w:rsidRDefault="00907E19" w:rsidP="008078A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08.10</w:t>
            </w:r>
            <w:r w:rsidRPr="00084777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5</w:t>
            </w:r>
            <w:r w:rsidRPr="00084777">
              <w:rPr>
                <w:rFonts w:ascii="Times New Roman" w:hAnsi="Times New Roman" w:cs="Times New Roman"/>
              </w:rPr>
              <w:t xml:space="preserve"> г. № </w:t>
            </w:r>
            <w:r>
              <w:rPr>
                <w:rFonts w:ascii="Times New Roman" w:hAnsi="Times New Roman" w:cs="Times New Roman"/>
              </w:rPr>
              <w:t>209</w:t>
            </w:r>
          </w:p>
        </w:tc>
      </w:tr>
      <w:tr w:rsidR="00907E19" w:rsidRPr="00084777" w:rsidTr="008078AE">
        <w:trPr>
          <w:jc w:val="right"/>
        </w:trPr>
        <w:tc>
          <w:tcPr>
            <w:tcW w:w="4785" w:type="dxa"/>
            <w:shd w:val="clear" w:color="auto" w:fill="auto"/>
          </w:tcPr>
          <w:p w:rsidR="00907E19" w:rsidRPr="00084777" w:rsidRDefault="00907E19" w:rsidP="008078AE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084777">
              <w:rPr>
                <w:rFonts w:ascii="Times New Roman" w:hAnsi="Times New Roman" w:cs="Times New Roman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</w:rPr>
              <w:t xml:space="preserve">стандартов </w:t>
            </w:r>
            <w:r w:rsidRPr="000847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качества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ставления муниципальных услуг (работ)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зовательными организациями </w:t>
            </w:r>
            <w:r w:rsidRPr="00084777">
              <w:rPr>
                <w:rFonts w:ascii="Times New Roman" w:hAnsi="Times New Roman" w:cs="Times New Roman"/>
              </w:rPr>
              <w:t>Качканарского городского округа»</w:t>
            </w:r>
          </w:p>
        </w:tc>
      </w:tr>
    </w:tbl>
    <w:p w:rsidR="00900EBC" w:rsidRPr="00675E36" w:rsidRDefault="003178F9" w:rsidP="009A5868">
      <w:pPr>
        <w:pStyle w:val="ad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675E3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7030AA" w:rsidRPr="009A5868" w:rsidRDefault="007030AA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868">
        <w:rPr>
          <w:rFonts w:ascii="Times New Roman" w:hAnsi="Times New Roman" w:cs="Times New Roman"/>
          <w:b/>
          <w:bCs/>
          <w:sz w:val="24"/>
          <w:szCs w:val="24"/>
        </w:rPr>
        <w:t>Стандарт качества предоставления</w:t>
      </w:r>
    </w:p>
    <w:p w:rsidR="007030AA" w:rsidRPr="009A5868" w:rsidRDefault="00F31698" w:rsidP="009A5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030AA" w:rsidRPr="009A5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31698">
        <w:rPr>
          <w:rFonts w:ascii="Times New Roman" w:hAnsi="Times New Roman" w:cs="Times New Roman"/>
          <w:b/>
          <w:sz w:val="24"/>
          <w:szCs w:val="24"/>
        </w:rPr>
        <w:t xml:space="preserve">Реализация основной общеобразовательной программы </w:t>
      </w:r>
      <w:r w:rsidR="00E84F8F">
        <w:rPr>
          <w:rFonts w:ascii="Times New Roman" w:hAnsi="Times New Roman" w:cs="Times New Roman"/>
          <w:b/>
          <w:sz w:val="24"/>
          <w:szCs w:val="24"/>
        </w:rPr>
        <w:t>среднего</w:t>
      </w:r>
      <w:r w:rsidR="00FC2C5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316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30AA" w:rsidRPr="009A5868" w:rsidRDefault="007030AA" w:rsidP="009A58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30AA" w:rsidRPr="00F31698" w:rsidRDefault="007030AA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F31698">
        <w:rPr>
          <w:b/>
          <w:bCs/>
          <w:sz w:val="24"/>
          <w:szCs w:val="24"/>
        </w:rPr>
        <w:t>Общие положения</w:t>
      </w:r>
    </w:p>
    <w:p w:rsidR="00ED45FA" w:rsidRP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C73D22" w:rsidRPr="009A5868">
        <w:rPr>
          <w:sz w:val="24"/>
          <w:szCs w:val="24"/>
        </w:rPr>
        <w:t>Наименование услуги</w:t>
      </w:r>
      <w:r w:rsidR="00C73D22" w:rsidRPr="00ED45FA">
        <w:rPr>
          <w:bCs/>
          <w:sz w:val="24"/>
          <w:szCs w:val="24"/>
        </w:rPr>
        <w:t xml:space="preserve"> </w:t>
      </w:r>
      <w:r w:rsidR="00ED45FA" w:rsidRPr="00ED45FA">
        <w:rPr>
          <w:bCs/>
          <w:sz w:val="24"/>
          <w:szCs w:val="24"/>
        </w:rPr>
        <w:t>«</w:t>
      </w:r>
      <w:r w:rsidR="00ED45FA" w:rsidRPr="00ED45FA">
        <w:rPr>
          <w:sz w:val="24"/>
          <w:szCs w:val="24"/>
        </w:rPr>
        <w:t xml:space="preserve">Реализация основной общеобразовательной программы </w:t>
      </w:r>
      <w:r w:rsidR="00E84F8F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</w:t>
      </w:r>
      <w:r w:rsidR="00ED45FA" w:rsidRPr="00ED45FA">
        <w:rPr>
          <w:sz w:val="24"/>
          <w:szCs w:val="24"/>
        </w:rPr>
        <w:t>образования»</w:t>
      </w:r>
      <w:r w:rsidR="00ED45FA">
        <w:rPr>
          <w:sz w:val="24"/>
          <w:szCs w:val="24"/>
        </w:rPr>
        <w:t>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</w:t>
      </w:r>
      <w:r w:rsidR="00ED45FA">
        <w:rPr>
          <w:bCs/>
          <w:sz w:val="24"/>
          <w:szCs w:val="24"/>
        </w:rPr>
        <w:t>О</w:t>
      </w:r>
      <w:r w:rsidR="00F31698" w:rsidRPr="00ED45FA">
        <w:rPr>
          <w:bCs/>
          <w:sz w:val="24"/>
          <w:szCs w:val="24"/>
        </w:rPr>
        <w:t>рган местного самоуправления, осуществляющ</w:t>
      </w:r>
      <w:r w:rsidR="00ED45FA">
        <w:rPr>
          <w:bCs/>
          <w:sz w:val="24"/>
          <w:szCs w:val="24"/>
        </w:rPr>
        <w:t>ий</w:t>
      </w:r>
      <w:r w:rsidR="00F31698" w:rsidRPr="00ED45FA">
        <w:rPr>
          <w:bCs/>
          <w:sz w:val="24"/>
          <w:szCs w:val="24"/>
        </w:rPr>
        <w:t xml:space="preserve"> функции и полномочия </w:t>
      </w:r>
      <w:r>
        <w:rPr>
          <w:bCs/>
          <w:sz w:val="24"/>
          <w:szCs w:val="24"/>
        </w:rPr>
        <w:t>учредителя в отношении бюджетной</w:t>
      </w:r>
      <w:r w:rsidR="00F31698" w:rsidRPr="00ED45FA">
        <w:rPr>
          <w:bCs/>
          <w:sz w:val="24"/>
          <w:szCs w:val="24"/>
        </w:rPr>
        <w:t xml:space="preserve"> (автоно</w:t>
      </w:r>
      <w:r>
        <w:rPr>
          <w:bCs/>
          <w:sz w:val="24"/>
          <w:szCs w:val="24"/>
        </w:rPr>
        <w:t>м</w:t>
      </w:r>
      <w:r w:rsidR="00F31698" w:rsidRPr="00ED45FA">
        <w:rPr>
          <w:bCs/>
          <w:sz w:val="24"/>
          <w:szCs w:val="24"/>
        </w:rPr>
        <w:t>но</w:t>
      </w:r>
      <w:r>
        <w:rPr>
          <w:bCs/>
          <w:sz w:val="24"/>
          <w:szCs w:val="24"/>
        </w:rPr>
        <w:t>й</w:t>
      </w:r>
      <w:r w:rsidR="00F31698" w:rsidRPr="00ED45FA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образовательной организации</w:t>
      </w:r>
      <w:r w:rsidR="00ED45FA">
        <w:rPr>
          <w:bCs/>
          <w:sz w:val="24"/>
          <w:szCs w:val="24"/>
        </w:rPr>
        <w:t>,</w:t>
      </w:r>
      <w:r w:rsidR="00F31698" w:rsidRPr="00ED45FA">
        <w:rPr>
          <w:bCs/>
          <w:sz w:val="24"/>
          <w:szCs w:val="24"/>
        </w:rPr>
        <w:t xml:space="preserve"> главн</w:t>
      </w:r>
      <w:r w:rsidR="00ED45FA">
        <w:rPr>
          <w:bCs/>
          <w:sz w:val="24"/>
          <w:szCs w:val="24"/>
        </w:rPr>
        <w:t>ый</w:t>
      </w:r>
      <w:r w:rsidR="00F31698" w:rsidRPr="00ED45FA">
        <w:rPr>
          <w:bCs/>
          <w:sz w:val="24"/>
          <w:szCs w:val="24"/>
        </w:rPr>
        <w:t xml:space="preserve"> распорядител</w:t>
      </w:r>
      <w:r w:rsidR="00ED45FA">
        <w:rPr>
          <w:bCs/>
          <w:sz w:val="24"/>
          <w:szCs w:val="24"/>
        </w:rPr>
        <w:t>ь</w:t>
      </w:r>
      <w:r w:rsidR="00F31698" w:rsidRPr="00ED45FA">
        <w:rPr>
          <w:bCs/>
          <w:sz w:val="24"/>
          <w:szCs w:val="24"/>
        </w:rPr>
        <w:t xml:space="preserve"> бюджетных средств местного бю</w:t>
      </w:r>
      <w:r w:rsidR="00ED45FA">
        <w:rPr>
          <w:bCs/>
          <w:sz w:val="24"/>
          <w:szCs w:val="24"/>
        </w:rPr>
        <w:t>джета, в ведении которого находятся казенны</w:t>
      </w:r>
      <w:r w:rsidR="00F31698" w:rsidRPr="00ED45FA">
        <w:rPr>
          <w:bCs/>
          <w:sz w:val="24"/>
          <w:szCs w:val="24"/>
        </w:rPr>
        <w:t>е учреждени</w:t>
      </w:r>
      <w:r w:rsidR="00ED45FA">
        <w:rPr>
          <w:bCs/>
          <w:sz w:val="24"/>
          <w:szCs w:val="24"/>
        </w:rPr>
        <w:t xml:space="preserve">я - </w:t>
      </w:r>
      <w:r w:rsidR="00ED45FA">
        <w:rPr>
          <w:sz w:val="24"/>
          <w:szCs w:val="24"/>
        </w:rPr>
        <w:t>Управление образованием Качканарского городского округа.</w:t>
      </w:r>
      <w:r w:rsidR="00ED45FA" w:rsidRPr="00ED45FA">
        <w:rPr>
          <w:bCs/>
          <w:sz w:val="24"/>
          <w:szCs w:val="24"/>
        </w:rPr>
        <w:t xml:space="preserve"> 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Адрес</w:t>
      </w:r>
      <w:r>
        <w:rPr>
          <w:sz w:val="24"/>
          <w:szCs w:val="24"/>
        </w:rPr>
        <w:t>: 624350, г. Качканар, 5 микрорайон, д.71.</w:t>
      </w:r>
    </w:p>
    <w:p w:rsidR="00ED45FA" w:rsidRDefault="00ED45FA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>Телефон (факс) (34341) 6-22-81</w:t>
      </w:r>
    </w:p>
    <w:p w:rsidR="00907E19" w:rsidRPr="005F5D3A" w:rsidRDefault="00907E19" w:rsidP="00907E19">
      <w:pPr>
        <w:pStyle w:val="ab"/>
        <w:ind w:left="0" w:hanging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02591">
        <w:rPr>
          <w:sz w:val="24"/>
          <w:szCs w:val="24"/>
          <w:lang w:val="en-US"/>
        </w:rPr>
        <w:t>E</w:t>
      </w:r>
      <w:r w:rsidR="00002591" w:rsidRPr="005F5D3A">
        <w:rPr>
          <w:sz w:val="24"/>
          <w:szCs w:val="24"/>
        </w:rPr>
        <w:t>-</w:t>
      </w:r>
      <w:r w:rsidR="00002591">
        <w:rPr>
          <w:sz w:val="24"/>
          <w:szCs w:val="24"/>
          <w:lang w:val="en-US"/>
        </w:rPr>
        <w:t>mail</w:t>
      </w:r>
      <w:r w:rsidR="00002591" w:rsidRPr="005F5D3A">
        <w:rPr>
          <w:sz w:val="24"/>
          <w:szCs w:val="24"/>
        </w:rPr>
        <w:t xml:space="preserve">: </w:t>
      </w:r>
      <w:hyperlink r:id="rId8" w:history="1">
        <w:r w:rsidRPr="00AC16CF">
          <w:rPr>
            <w:rStyle w:val="af"/>
            <w:sz w:val="24"/>
            <w:szCs w:val="24"/>
            <w:lang w:val="en-US"/>
          </w:rPr>
          <w:t>uo</w:t>
        </w:r>
        <w:r w:rsidRPr="005F5D3A">
          <w:rPr>
            <w:rStyle w:val="af"/>
            <w:sz w:val="24"/>
            <w:szCs w:val="24"/>
          </w:rPr>
          <w:t>@</w:t>
        </w:r>
        <w:r w:rsidRPr="00AC16CF">
          <w:rPr>
            <w:rStyle w:val="af"/>
            <w:sz w:val="24"/>
            <w:szCs w:val="24"/>
            <w:lang w:val="en-US"/>
          </w:rPr>
          <w:t>kgo</w:t>
        </w:r>
        <w:r w:rsidRPr="005F5D3A">
          <w:rPr>
            <w:rStyle w:val="af"/>
            <w:sz w:val="24"/>
            <w:szCs w:val="24"/>
          </w:rPr>
          <w:t>66.</w:t>
        </w:r>
        <w:proofErr w:type="spellStart"/>
        <w:r w:rsidRPr="00AC16CF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002591" w:rsidRPr="005F5D3A" w:rsidRDefault="00002591" w:rsidP="00C73D22">
      <w:pPr>
        <w:pStyle w:val="ab"/>
        <w:ind w:left="426" w:hanging="22"/>
        <w:jc w:val="both"/>
        <w:rPr>
          <w:sz w:val="24"/>
          <w:szCs w:val="24"/>
        </w:rPr>
      </w:pPr>
      <w:r>
        <w:rPr>
          <w:sz w:val="24"/>
          <w:szCs w:val="24"/>
        </w:rPr>
        <w:t>Сайт</w:t>
      </w:r>
      <w:r w:rsidRPr="005F5D3A">
        <w:rPr>
          <w:sz w:val="24"/>
          <w:szCs w:val="24"/>
        </w:rPr>
        <w:t xml:space="preserve">: </w:t>
      </w:r>
      <w:hyperlink r:id="rId9" w:history="1">
        <w:r w:rsidRPr="00907E19">
          <w:rPr>
            <w:rStyle w:val="af"/>
            <w:sz w:val="24"/>
            <w:szCs w:val="24"/>
            <w:lang w:val="en-US"/>
          </w:rPr>
          <w:t>http</w:t>
        </w:r>
        <w:r w:rsidRPr="005F5D3A">
          <w:rPr>
            <w:rStyle w:val="af"/>
            <w:sz w:val="24"/>
            <w:szCs w:val="24"/>
          </w:rPr>
          <w:t>://</w:t>
        </w:r>
        <w:proofErr w:type="spellStart"/>
        <w:r w:rsidRPr="00907E19">
          <w:rPr>
            <w:rStyle w:val="af"/>
            <w:sz w:val="24"/>
            <w:szCs w:val="24"/>
            <w:lang w:val="en-US"/>
          </w:rPr>
          <w:t>uo</w:t>
        </w:r>
        <w:proofErr w:type="spellEnd"/>
        <w:r w:rsidRPr="005F5D3A">
          <w:rPr>
            <w:rStyle w:val="af"/>
            <w:sz w:val="24"/>
            <w:szCs w:val="24"/>
          </w:rPr>
          <w:t>.</w:t>
        </w:r>
        <w:proofErr w:type="spellStart"/>
        <w:r w:rsidRPr="00907E19">
          <w:rPr>
            <w:rStyle w:val="af"/>
            <w:sz w:val="24"/>
            <w:szCs w:val="24"/>
            <w:lang w:val="en-US"/>
          </w:rPr>
          <w:t>kgo</w:t>
        </w:r>
        <w:proofErr w:type="spellEnd"/>
        <w:r w:rsidRPr="005F5D3A">
          <w:rPr>
            <w:rStyle w:val="af"/>
            <w:sz w:val="24"/>
            <w:szCs w:val="24"/>
          </w:rPr>
          <w:t>66.</w:t>
        </w:r>
        <w:proofErr w:type="spellStart"/>
        <w:r w:rsidRPr="00907E19">
          <w:rPr>
            <w:rStyle w:val="af"/>
            <w:sz w:val="24"/>
            <w:szCs w:val="24"/>
            <w:lang w:val="en-US"/>
          </w:rPr>
          <w:t>ru</w:t>
        </w:r>
        <w:proofErr w:type="spellEnd"/>
      </w:hyperlink>
    </w:p>
    <w:p w:rsidR="00CF019D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1.3.</w:t>
      </w:r>
      <w:r w:rsidR="00F31698" w:rsidRPr="00ED45FA">
        <w:rPr>
          <w:bCs/>
          <w:sz w:val="24"/>
          <w:szCs w:val="24"/>
        </w:rPr>
        <w:t xml:space="preserve">Потребители </w:t>
      </w:r>
      <w:r w:rsidR="00002591" w:rsidRPr="00C73D22">
        <w:rPr>
          <w:bCs/>
          <w:sz w:val="24"/>
          <w:szCs w:val="24"/>
        </w:rPr>
        <w:t xml:space="preserve">услуги – </w:t>
      </w:r>
      <w:r>
        <w:rPr>
          <w:bCs/>
          <w:sz w:val="24"/>
          <w:szCs w:val="24"/>
        </w:rPr>
        <w:t>физические лица</w:t>
      </w:r>
      <w:r w:rsidR="00002591" w:rsidRPr="00C73D22">
        <w:rPr>
          <w:bCs/>
          <w:sz w:val="24"/>
          <w:szCs w:val="24"/>
        </w:rPr>
        <w:t xml:space="preserve">, </w:t>
      </w:r>
      <w:r w:rsidRPr="00247C2A">
        <w:rPr>
          <w:bCs/>
          <w:sz w:val="24"/>
          <w:szCs w:val="24"/>
        </w:rPr>
        <w:t>являющиеся гражданами РФ, проживающие на территории Качканарского городского округа</w:t>
      </w:r>
      <w:r w:rsidR="00CF019D">
        <w:rPr>
          <w:bCs/>
          <w:sz w:val="24"/>
          <w:szCs w:val="24"/>
        </w:rPr>
        <w:t>.</w:t>
      </w:r>
      <w:r w:rsidRPr="00247C2A">
        <w:rPr>
          <w:bCs/>
          <w:sz w:val="24"/>
          <w:szCs w:val="24"/>
        </w:rPr>
        <w:t xml:space="preserve"> </w:t>
      </w:r>
    </w:p>
    <w:p w:rsidR="00F31698" w:rsidRPr="00C73D22" w:rsidRDefault="00FC2C5D" w:rsidP="00FC2C5D">
      <w:pPr>
        <w:pStyle w:val="ab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 </w:t>
      </w:r>
      <w:r w:rsidR="00F31698" w:rsidRPr="00C73D22">
        <w:rPr>
          <w:bCs/>
          <w:sz w:val="24"/>
          <w:szCs w:val="24"/>
        </w:rPr>
        <w:t xml:space="preserve">Нормативные правовые акты, регулирующие порядок предоставления услуг. 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Конституция Российской Федерации;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Конвенция о правах ребенка, одобренная Генеральной Ассамблеей ООН 20.11.1989;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Закон РФ «Об образовании в Российской Федерации» от </w:t>
      </w:r>
      <w:r w:rsidRPr="00902F9C">
        <w:rPr>
          <w:bCs/>
          <w:kern w:val="36"/>
          <w:sz w:val="24"/>
          <w:szCs w:val="24"/>
        </w:rPr>
        <w:t>29 декабря 2012 г. N 273-ФЗ</w:t>
      </w:r>
      <w:r w:rsidR="00FC2C5D" w:rsidRPr="00902F9C">
        <w:rPr>
          <w:bCs/>
          <w:kern w:val="36"/>
          <w:sz w:val="24"/>
          <w:szCs w:val="24"/>
        </w:rPr>
        <w:t xml:space="preserve"> </w:t>
      </w:r>
      <w:r w:rsidR="00FC2C5D" w:rsidRPr="00902F9C">
        <w:rPr>
          <w:sz w:val="24"/>
          <w:szCs w:val="24"/>
        </w:rPr>
        <w:t>(с изменениями и дополнениями)</w:t>
      </w:r>
      <w:r w:rsidRPr="00902F9C">
        <w:rPr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hd w:val="clear" w:color="auto" w:fill="FFFFFF"/>
        <w:suppressAutoHyphens/>
        <w:spacing w:line="188" w:lineRule="atLeast"/>
        <w:jc w:val="both"/>
        <w:rPr>
          <w:sz w:val="24"/>
          <w:szCs w:val="24"/>
        </w:rPr>
      </w:pPr>
      <w:r w:rsidRPr="00902F9C">
        <w:rPr>
          <w:bCs/>
          <w:sz w:val="24"/>
          <w:szCs w:val="24"/>
        </w:rPr>
        <w:t xml:space="preserve">Закон Свердловской области от 15 июля 2013 года №78-ОЗ </w:t>
      </w:r>
      <w:r w:rsidRPr="00902F9C">
        <w:rPr>
          <w:sz w:val="24"/>
          <w:szCs w:val="24"/>
        </w:rPr>
        <w:t>"Об образовании в Свердловской области</w:t>
      </w:r>
      <w:r w:rsidRPr="00902F9C">
        <w:rPr>
          <w:color w:val="373737"/>
          <w:sz w:val="24"/>
          <w:szCs w:val="24"/>
        </w:rPr>
        <w:t>"</w:t>
      </w:r>
      <w:r w:rsidRPr="00902F9C">
        <w:rPr>
          <w:rStyle w:val="apple-converted-space"/>
          <w:color w:val="373737"/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suppressAutoHyphens/>
        <w:jc w:val="both"/>
        <w:rPr>
          <w:sz w:val="24"/>
          <w:szCs w:val="24"/>
        </w:rPr>
      </w:pPr>
      <w:r w:rsidRPr="00902F9C">
        <w:rPr>
          <w:sz w:val="24"/>
          <w:szCs w:val="24"/>
        </w:rPr>
        <w:t xml:space="preserve">Постановление </w:t>
      </w:r>
      <w:r w:rsidRPr="007B51E3">
        <w:rPr>
          <w:sz w:val="24"/>
          <w:szCs w:val="24"/>
        </w:rPr>
        <w:t>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</w:t>
      </w:r>
      <w:r w:rsidRPr="00902F9C">
        <w:rPr>
          <w:sz w:val="24"/>
          <w:szCs w:val="24"/>
        </w:rPr>
        <w:t xml:space="preserve"> требования к условиям и организации обучения в общеобразовательных учреждениях";</w:t>
      </w:r>
    </w:p>
    <w:p w:rsidR="00002591" w:rsidRPr="00902F9C" w:rsidRDefault="00471BD3" w:rsidP="009B4B56">
      <w:pPr>
        <w:pStyle w:val="ab"/>
        <w:widowControl/>
        <w:numPr>
          <w:ilvl w:val="0"/>
          <w:numId w:val="14"/>
        </w:numPr>
        <w:shd w:val="clear" w:color="auto" w:fill="FFFFFF"/>
        <w:tabs>
          <w:tab w:val="left" w:pos="0"/>
        </w:tabs>
        <w:spacing w:after="63" w:line="275" w:lineRule="atLeast"/>
        <w:jc w:val="both"/>
        <w:outlineLvl w:val="0"/>
        <w:rPr>
          <w:sz w:val="24"/>
          <w:szCs w:val="24"/>
        </w:rPr>
      </w:pPr>
      <w:r w:rsidRPr="00C73D22">
        <w:rPr>
          <w:color w:val="000000"/>
          <w:sz w:val="24"/>
          <w:szCs w:val="24"/>
          <w:shd w:val="clear" w:color="auto" w:fill="FFFFFF"/>
        </w:rPr>
        <w:t>Приказ Министерства образования и науки РФ от 17 мая 2012 г. N 413 "Об утверждении и введении в действие федерального государственного образовательного стандарта среднего (полного) общего образования"</w:t>
      </w:r>
      <w:r w:rsidR="00002591" w:rsidRPr="00902F9C">
        <w:rPr>
          <w:color w:val="000000"/>
          <w:sz w:val="24"/>
          <w:szCs w:val="24"/>
          <w:shd w:val="clear" w:color="auto" w:fill="FFFFFF"/>
        </w:rPr>
        <w:t>;</w:t>
      </w:r>
    </w:p>
    <w:p w:rsidR="00C036CC" w:rsidRPr="00902F9C" w:rsidRDefault="004A7CE6" w:rsidP="009B4B56">
      <w:pPr>
        <w:pStyle w:val="10"/>
        <w:numPr>
          <w:ilvl w:val="0"/>
          <w:numId w:val="14"/>
        </w:numPr>
        <w:shd w:val="clear" w:color="auto" w:fill="FFFFFF"/>
        <w:tabs>
          <w:tab w:val="left" w:pos="0"/>
        </w:tabs>
        <w:spacing w:after="63" w:line="275" w:lineRule="atLeast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РФ от 22. 01.2014 № 32 «Об утверждении П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рядка приема граждан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</w:t>
      </w:r>
      <w:r w:rsidR="00902F9C" w:rsidRPr="00902F9C">
        <w:rPr>
          <w:sz w:val="24"/>
          <w:szCs w:val="24"/>
        </w:rPr>
        <w:t>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proofErr w:type="gramStart"/>
      <w:r w:rsidRPr="00902F9C">
        <w:rPr>
          <w:sz w:val="24"/>
          <w:szCs w:val="24"/>
        </w:rPr>
        <w:t>Федеральный закон от 22.08.2004 № 122 – 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</w:t>
      </w:r>
      <w:r w:rsidRPr="00902F9C">
        <w:rPr>
          <w:sz w:val="24"/>
          <w:szCs w:val="24"/>
        </w:rPr>
        <w:t>е</w:t>
      </w:r>
      <w:r w:rsidRPr="00902F9C">
        <w:rPr>
          <w:sz w:val="24"/>
          <w:szCs w:val="24"/>
        </w:rPr>
        <w:t>нений и дополнений в Федеральный закон «Об общих принципах организации законод</w:t>
      </w:r>
      <w:r w:rsidRPr="00902F9C">
        <w:rPr>
          <w:sz w:val="24"/>
          <w:szCs w:val="24"/>
        </w:rPr>
        <w:t>а</w:t>
      </w:r>
      <w:r w:rsidRPr="00902F9C">
        <w:rPr>
          <w:sz w:val="24"/>
          <w:szCs w:val="24"/>
        </w:rPr>
        <w:t>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</w:t>
      </w:r>
      <w:proofErr w:type="gramEnd"/>
      <w:r w:rsidRPr="00902F9C">
        <w:rPr>
          <w:sz w:val="24"/>
          <w:szCs w:val="24"/>
        </w:rPr>
        <w:t xml:space="preserve"> Федерации»;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07.02.1992 № 2300-1 «О защите прав потребителей» (с изменени</w:t>
      </w:r>
      <w:r w:rsidRPr="00902F9C">
        <w:rPr>
          <w:sz w:val="24"/>
          <w:szCs w:val="24"/>
        </w:rPr>
        <w:t>я</w:t>
      </w:r>
      <w:r w:rsidRPr="00902F9C">
        <w:rPr>
          <w:sz w:val="24"/>
          <w:szCs w:val="24"/>
        </w:rPr>
        <w:t>ми);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Российской Федерации от 24.07.1998 №124-ФЗ «Об основных гарант</w:t>
      </w:r>
      <w:r w:rsidRPr="00902F9C">
        <w:rPr>
          <w:sz w:val="24"/>
          <w:szCs w:val="24"/>
        </w:rPr>
        <w:t>и</w:t>
      </w:r>
      <w:r w:rsidRPr="00902F9C">
        <w:rPr>
          <w:sz w:val="24"/>
          <w:szCs w:val="24"/>
        </w:rPr>
        <w:lastRenderedPageBreak/>
        <w:t>ях прав ребенка в Российской Федерации»;</w:t>
      </w:r>
    </w:p>
    <w:p w:rsidR="00002591" w:rsidRPr="00902F9C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24.06.1999 № 120-ФЗ «Об основах системы профилактики безна</w:t>
      </w:r>
      <w:r w:rsidRPr="00902F9C">
        <w:rPr>
          <w:sz w:val="24"/>
          <w:szCs w:val="24"/>
        </w:rPr>
        <w:t>д</w:t>
      </w:r>
      <w:r w:rsidRPr="00902F9C">
        <w:rPr>
          <w:sz w:val="24"/>
          <w:szCs w:val="24"/>
        </w:rPr>
        <w:t>зорности и нарушений несовершеннолетних»;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902F9C">
        <w:rPr>
          <w:sz w:val="24"/>
          <w:szCs w:val="24"/>
        </w:rPr>
        <w:t>Федеральный закон от 02.05.2006 № 59-ФЗ «О порядке рассмотрения</w:t>
      </w:r>
      <w:r w:rsidRPr="00C73D22">
        <w:rPr>
          <w:sz w:val="24"/>
          <w:szCs w:val="24"/>
        </w:rPr>
        <w:t xml:space="preserve"> обращений граждан Российской Федерации» (с изменениями); 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Федеральный закон от 26.12.2008 №294-ФЗ «О защите прав юридических лиц и индивид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альных предпринимателей при осуществлении государственного контроля (надзора) и м</w:t>
      </w:r>
      <w:r w:rsidRPr="00C73D22">
        <w:rPr>
          <w:sz w:val="24"/>
          <w:szCs w:val="24"/>
        </w:rPr>
        <w:t>у</w:t>
      </w:r>
      <w:r w:rsidRPr="00C73D22">
        <w:rPr>
          <w:sz w:val="24"/>
          <w:szCs w:val="24"/>
        </w:rPr>
        <w:t>ниципального контроля»;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Закон Свердловской области от 20.03.06 №13-ОЗ «Об обращениях граждан Российской  Федерации, иностранных граждан и лиц без гражданства в государственные органы Свер</w:t>
      </w:r>
      <w:r w:rsidRPr="00C73D22">
        <w:rPr>
          <w:sz w:val="24"/>
          <w:szCs w:val="24"/>
        </w:rPr>
        <w:t>д</w:t>
      </w:r>
      <w:r w:rsidRPr="00C73D22">
        <w:rPr>
          <w:sz w:val="24"/>
          <w:szCs w:val="24"/>
        </w:rPr>
        <w:t>ловской области, государственные организации Свердловской области и органы местного самоуправления муниципальных образований, расположенных на территории Свердло</w:t>
      </w:r>
      <w:r w:rsidRPr="00C73D22">
        <w:rPr>
          <w:sz w:val="24"/>
          <w:szCs w:val="24"/>
        </w:rPr>
        <w:t>в</w:t>
      </w:r>
      <w:r w:rsidRPr="00C73D22">
        <w:rPr>
          <w:sz w:val="24"/>
          <w:szCs w:val="24"/>
        </w:rPr>
        <w:t>ской области» (с изменениями);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shd w:val="clear" w:color="auto" w:fill="FFFFFF"/>
        <w:spacing w:after="63" w:line="275" w:lineRule="atLeast"/>
        <w:jc w:val="both"/>
        <w:outlineLvl w:val="0"/>
        <w:rPr>
          <w:rFonts w:ascii="PT Serif" w:hAnsi="PT Serif" w:cs="Tahoma"/>
          <w:color w:val="373737"/>
          <w:kern w:val="36"/>
          <w:sz w:val="24"/>
          <w:szCs w:val="24"/>
        </w:rPr>
      </w:pPr>
      <w:r w:rsidRPr="00C73D22">
        <w:rPr>
          <w:sz w:val="24"/>
          <w:szCs w:val="24"/>
        </w:rPr>
        <w:t>Приказ Министерства образования и науки РФ от 30 августа 2013 г. №1015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</w:t>
      </w:r>
      <w:r w:rsidRPr="00C73D22">
        <w:rPr>
          <w:sz w:val="24"/>
          <w:szCs w:val="24"/>
        </w:rPr>
        <w:t>с</w:t>
      </w:r>
      <w:r w:rsidRPr="00C73D22">
        <w:rPr>
          <w:sz w:val="24"/>
          <w:szCs w:val="24"/>
        </w:rPr>
        <w:t>новного общего и среднего общего образования».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shd w:val="clear" w:color="auto" w:fill="FFFFFF"/>
        <w:spacing w:after="63" w:line="275" w:lineRule="atLeast"/>
        <w:jc w:val="both"/>
        <w:outlineLvl w:val="1"/>
        <w:rPr>
          <w:rFonts w:ascii="PT Serif" w:hAnsi="PT Serif" w:cs="Tahoma"/>
          <w:color w:val="373737"/>
          <w:sz w:val="24"/>
          <w:szCs w:val="24"/>
        </w:rPr>
      </w:pPr>
      <w:r w:rsidRPr="00C73D22">
        <w:rPr>
          <w:kern w:val="36"/>
          <w:sz w:val="24"/>
          <w:szCs w:val="24"/>
        </w:rPr>
        <w:t xml:space="preserve">Приказ Министерства образования и науки Российской Федерации от 29 августа 2013 г. N 1008 г. </w:t>
      </w:r>
      <w:r w:rsidRPr="00C73D22">
        <w:rPr>
          <w:sz w:val="24"/>
          <w:szCs w:val="24"/>
        </w:rPr>
        <w:t>"Об утверждении Порядка организации и осуществления образовательной деятел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ности по дополнительным общеобразовательным программам";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4.10.2000  № 751 «О Национал</w:t>
      </w:r>
      <w:r w:rsidRPr="00C73D22">
        <w:rPr>
          <w:sz w:val="24"/>
          <w:szCs w:val="24"/>
        </w:rPr>
        <w:t>ь</w:t>
      </w:r>
      <w:r w:rsidRPr="00C73D22">
        <w:rPr>
          <w:sz w:val="24"/>
          <w:szCs w:val="24"/>
        </w:rPr>
        <w:t>ной доктрине образования в Российской Федерации»;</w:t>
      </w:r>
    </w:p>
    <w:p w:rsidR="00300265" w:rsidRPr="001F209C" w:rsidRDefault="00300265" w:rsidP="00300265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1F209C">
        <w:rPr>
          <w:sz w:val="24"/>
          <w:szCs w:val="24"/>
        </w:rPr>
        <w:t>постановление Правител</w:t>
      </w:r>
      <w:r>
        <w:rPr>
          <w:sz w:val="24"/>
          <w:szCs w:val="24"/>
        </w:rPr>
        <w:t>ьства Российской Федерации  от 15</w:t>
      </w:r>
      <w:r w:rsidRPr="001F209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1F209C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r w:rsidRPr="001F209C">
        <w:rPr>
          <w:sz w:val="24"/>
          <w:szCs w:val="24"/>
        </w:rPr>
        <w:t xml:space="preserve"> № </w:t>
      </w:r>
      <w:r>
        <w:rPr>
          <w:sz w:val="24"/>
          <w:szCs w:val="24"/>
        </w:rPr>
        <w:t>706</w:t>
      </w:r>
      <w:r w:rsidRPr="001F209C">
        <w:rPr>
          <w:sz w:val="24"/>
          <w:szCs w:val="24"/>
        </w:rPr>
        <w:t>, «Об утвержд</w:t>
      </w:r>
      <w:r w:rsidRPr="001F209C">
        <w:rPr>
          <w:sz w:val="24"/>
          <w:szCs w:val="24"/>
        </w:rPr>
        <w:t>е</w:t>
      </w:r>
      <w:r w:rsidRPr="001F209C">
        <w:rPr>
          <w:sz w:val="24"/>
          <w:szCs w:val="24"/>
        </w:rPr>
        <w:t>нии Правил оказания платных образовательных услуг»;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Правительства Российской Федерации от 20.02.2007 №116 «Об утвержд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нии Правил осуществления контроля в сфере образования»;</w:t>
      </w:r>
    </w:p>
    <w:p w:rsidR="00002591" w:rsidRPr="00C73D22" w:rsidRDefault="00002591" w:rsidP="009B4B56">
      <w:pPr>
        <w:pStyle w:val="ab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C73D22">
        <w:rPr>
          <w:sz w:val="24"/>
          <w:szCs w:val="24"/>
        </w:rPr>
        <w:t>письмо Министра общего и профессионального образования Свердловской области от 05.12.2008 №367 «О полномочиях органов местного самоуправления, осуществляющих управление в сфере образования, муниципальных образований Свердловской области»;</w:t>
      </w:r>
    </w:p>
    <w:p w:rsidR="00002591" w:rsidRDefault="00002591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C73D22">
        <w:rPr>
          <w:sz w:val="24"/>
          <w:szCs w:val="24"/>
        </w:rPr>
        <w:t>постановление Администрации Качканарского городского округа от 26.08.2014 года №1017 «О порядке формирования муниципального задания в отношении муниципальных учр</w:t>
      </w:r>
      <w:r w:rsidRPr="00C73D22">
        <w:rPr>
          <w:sz w:val="24"/>
          <w:szCs w:val="24"/>
        </w:rPr>
        <w:t>е</w:t>
      </w:r>
      <w:r w:rsidRPr="00C73D22">
        <w:rPr>
          <w:sz w:val="24"/>
          <w:szCs w:val="24"/>
        </w:rPr>
        <w:t>ждений Качканарского городского округа и финансового обеспечения выполнения мун</w:t>
      </w:r>
      <w:r w:rsidRPr="00C73D22">
        <w:rPr>
          <w:sz w:val="24"/>
          <w:szCs w:val="24"/>
        </w:rPr>
        <w:t>и</w:t>
      </w:r>
      <w:r w:rsidRPr="00C73D22">
        <w:rPr>
          <w:sz w:val="24"/>
          <w:szCs w:val="24"/>
        </w:rPr>
        <w:t>ципального задания»</w:t>
      </w:r>
      <w:r w:rsidR="005F5D3A">
        <w:rPr>
          <w:sz w:val="24"/>
          <w:szCs w:val="24"/>
        </w:rPr>
        <w:t>;</w:t>
      </w:r>
    </w:p>
    <w:p w:rsidR="005F5D3A" w:rsidRPr="00C73D22" w:rsidRDefault="005F5D3A" w:rsidP="009B4B56">
      <w:pPr>
        <w:pStyle w:val="ab"/>
        <w:numPr>
          <w:ilvl w:val="0"/>
          <w:numId w:val="14"/>
        </w:numPr>
        <w:jc w:val="both"/>
        <w:rPr>
          <w:sz w:val="24"/>
          <w:szCs w:val="24"/>
        </w:rPr>
      </w:pPr>
      <w:r w:rsidRPr="00D310DC">
        <w:rPr>
          <w:sz w:val="24"/>
          <w:szCs w:val="24"/>
        </w:rPr>
        <w:t xml:space="preserve">Постановление Управления образованием Качканарского городского округа от 09.09.2015 года № 171 «Об утверждении ведомственного перечня муниципальных услуг (работ)  в сфере образования, </w:t>
      </w:r>
      <w:r w:rsidRPr="00D310DC">
        <w:rPr>
          <w:bCs/>
          <w:sz w:val="24"/>
          <w:szCs w:val="24"/>
        </w:rPr>
        <w:t>оказываемых (выполняемых) муниципальными учреждениями, подв</w:t>
      </w:r>
      <w:r w:rsidRPr="00D310DC">
        <w:rPr>
          <w:bCs/>
          <w:sz w:val="24"/>
          <w:szCs w:val="24"/>
        </w:rPr>
        <w:t>е</w:t>
      </w:r>
      <w:r w:rsidRPr="00D310DC">
        <w:rPr>
          <w:bCs/>
          <w:sz w:val="24"/>
          <w:szCs w:val="24"/>
        </w:rPr>
        <w:t>домственными Управлению образованием Качканарского городского округа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F31698" w:rsidRDefault="00F31698" w:rsidP="00F31698">
      <w:pPr>
        <w:pStyle w:val="ab"/>
        <w:ind w:left="1080"/>
        <w:rPr>
          <w:b/>
          <w:bCs/>
          <w:sz w:val="24"/>
          <w:szCs w:val="24"/>
        </w:rPr>
      </w:pPr>
    </w:p>
    <w:p w:rsidR="00F31698" w:rsidRDefault="00F31698" w:rsidP="0072069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порядку и условиям предоставления услуг</w:t>
      </w:r>
    </w:p>
    <w:p w:rsidR="00C73D22" w:rsidRDefault="00C73D22" w:rsidP="000236B9">
      <w:pPr>
        <w:pStyle w:val="ab"/>
        <w:ind w:left="0"/>
        <w:rPr>
          <w:b/>
          <w:bCs/>
          <w:sz w:val="24"/>
          <w:szCs w:val="24"/>
        </w:rPr>
      </w:pPr>
    </w:p>
    <w:p w:rsidR="000236B9" w:rsidRPr="00247C2A" w:rsidRDefault="000236B9" w:rsidP="000236B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2.1.</w:t>
      </w:r>
      <w:r w:rsidRPr="00247C2A">
        <w:rPr>
          <w:rFonts w:ascii="Times New Roman" w:hAnsi="Times New Roman" w:cs="Times New Roman"/>
          <w:b w:val="0"/>
          <w:sz w:val="24"/>
          <w:szCs w:val="24"/>
        </w:rPr>
        <w:t>Общие требования к процессу предоставления услуги.</w:t>
      </w:r>
    </w:p>
    <w:p w:rsidR="000236B9" w:rsidRPr="000236B9" w:rsidRDefault="000236B9" w:rsidP="00AD4250">
      <w:pPr>
        <w:pStyle w:val="ConsPlusTitle"/>
        <w:ind w:left="42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Муниципальная услуга «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 xml:space="preserve">Реализация основной общеобразовательной программы </w:t>
      </w:r>
      <w:r w:rsidR="00471BD3">
        <w:rPr>
          <w:rFonts w:ascii="Times New Roman" w:hAnsi="Times New Roman" w:cs="Times New Roman"/>
          <w:b w:val="0"/>
          <w:sz w:val="24"/>
          <w:szCs w:val="24"/>
        </w:rPr>
        <w:t>сре</w:t>
      </w:r>
      <w:r w:rsidR="00471BD3">
        <w:rPr>
          <w:rFonts w:ascii="Times New Roman" w:hAnsi="Times New Roman" w:cs="Times New Roman"/>
          <w:b w:val="0"/>
          <w:sz w:val="24"/>
          <w:szCs w:val="24"/>
        </w:rPr>
        <w:t>д</w:t>
      </w:r>
      <w:r w:rsidR="00471BD3">
        <w:rPr>
          <w:rFonts w:ascii="Times New Roman" w:hAnsi="Times New Roman" w:cs="Times New Roman"/>
          <w:b w:val="0"/>
          <w:sz w:val="24"/>
          <w:szCs w:val="24"/>
        </w:rPr>
        <w:t xml:space="preserve">него </w:t>
      </w:r>
      <w:r w:rsidRPr="000236B9">
        <w:rPr>
          <w:rFonts w:ascii="Times New Roman" w:hAnsi="Times New Roman" w:cs="Times New Roman"/>
          <w:b w:val="0"/>
          <w:sz w:val="24"/>
          <w:szCs w:val="24"/>
        </w:rPr>
        <w:t>общего образования»</w:t>
      </w:r>
      <w:r w:rsidR="007F36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может быть предоставлена в </w:t>
      </w:r>
      <w:r w:rsidR="0072661B" w:rsidRPr="00247C2A">
        <w:rPr>
          <w:rFonts w:ascii="Times New Roman" w:hAnsi="Times New Roman" w:cs="Times New Roman"/>
          <w:b w:val="0"/>
          <w:sz w:val="24"/>
          <w:szCs w:val="24"/>
        </w:rPr>
        <w:t>образовательных организациях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E27C54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им</w:t>
      </w:r>
      <w:r w:rsidR="00E27C54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="00E27C54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ющих</w:t>
      </w:r>
      <w:r w:rsidR="00E27C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лицензию на право ведения образовательной деятельности, аккредитацию общеобраз</w:t>
      </w:r>
      <w:r w:rsidR="00E27C54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E27C54">
        <w:rPr>
          <w:rFonts w:ascii="Times New Roman" w:hAnsi="Times New Roman" w:cs="Times New Roman"/>
          <w:b w:val="0"/>
          <w:bCs w:val="0"/>
          <w:sz w:val="24"/>
          <w:szCs w:val="24"/>
        </w:rPr>
        <w:t>вательных программ</w:t>
      </w:r>
      <w:r w:rsidR="00471B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штатное расписание и необходимый набор помещений для 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>реализации  учебного плана</w:t>
      </w:r>
      <w:r w:rsidR="0072661B"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общеобразовательной програм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 </w:t>
      </w:r>
      <w:r w:rsidR="00471BD3">
        <w:rPr>
          <w:rFonts w:ascii="Times New Roman" w:hAnsi="Times New Roman" w:cs="Times New Roman"/>
          <w:b w:val="0"/>
          <w:bCs w:val="0"/>
          <w:sz w:val="24"/>
          <w:szCs w:val="24"/>
        </w:rPr>
        <w:t>среднего</w:t>
      </w:r>
      <w:r w:rsidR="007266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общего </w:t>
      </w:r>
      <w:r w:rsidR="0072382A">
        <w:rPr>
          <w:rFonts w:ascii="Times New Roman" w:hAnsi="Times New Roman" w:cs="Times New Roman"/>
          <w:b w:val="0"/>
          <w:bCs w:val="0"/>
          <w:sz w:val="24"/>
          <w:szCs w:val="24"/>
        </w:rPr>
        <w:t>образования, в том чи</w:t>
      </w:r>
      <w:r w:rsidR="0072382A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="0072382A">
        <w:rPr>
          <w:rFonts w:ascii="Times New Roman" w:hAnsi="Times New Roman" w:cs="Times New Roman"/>
          <w:b w:val="0"/>
          <w:bCs w:val="0"/>
          <w:sz w:val="24"/>
          <w:szCs w:val="24"/>
        </w:rPr>
        <w:t>ле для обучения по углу</w:t>
      </w:r>
      <w:r w:rsidR="00471BD3">
        <w:rPr>
          <w:rFonts w:ascii="Times New Roman" w:hAnsi="Times New Roman" w:cs="Times New Roman"/>
          <w:b w:val="0"/>
          <w:bCs w:val="0"/>
          <w:sz w:val="24"/>
          <w:szCs w:val="24"/>
        </w:rPr>
        <w:t>бленным и профильным программам</w:t>
      </w:r>
      <w:r w:rsidR="00351ED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proofErr w:type="gramEnd"/>
    </w:p>
    <w:p w:rsidR="000236B9" w:rsidRPr="000236B9" w:rsidRDefault="00B17A2E" w:rsidP="000236B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(предмет услуги)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p w:rsidR="000236B9" w:rsidRPr="009A5868" w:rsidRDefault="000236B9" w:rsidP="00AD4250">
      <w:pPr>
        <w:tabs>
          <w:tab w:val="left" w:pos="1080"/>
          <w:tab w:val="left" w:pos="180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5868">
        <w:rPr>
          <w:rFonts w:ascii="Times New Roman" w:hAnsi="Times New Roman" w:cs="Times New Roman"/>
          <w:sz w:val="24"/>
          <w:szCs w:val="24"/>
        </w:rPr>
        <w:t xml:space="preserve">1) реализация основных общеобразовательных программ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дерального </w:t>
      </w:r>
      <w:r w:rsidRPr="009A5868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Pr="009A5868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="00471BD3">
        <w:rPr>
          <w:rFonts w:ascii="Times New Roman" w:hAnsi="Times New Roman" w:cs="Times New Roman"/>
          <w:sz w:val="24"/>
          <w:szCs w:val="24"/>
        </w:rPr>
        <w:t xml:space="preserve">среднего </w:t>
      </w:r>
      <w:r w:rsidRPr="009A5868">
        <w:rPr>
          <w:rFonts w:ascii="Times New Roman" w:hAnsi="Times New Roman" w:cs="Times New Roman"/>
          <w:sz w:val="24"/>
          <w:szCs w:val="24"/>
        </w:rPr>
        <w:t>общего образования;</w:t>
      </w:r>
    </w:p>
    <w:p w:rsidR="0013548D" w:rsidRPr="009A5868" w:rsidRDefault="00AD4250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E4224">
        <w:rPr>
          <w:rFonts w:ascii="Times New Roman" w:hAnsi="Times New Roman" w:cs="Times New Roman"/>
          <w:sz w:val="24"/>
          <w:szCs w:val="24"/>
        </w:rPr>
        <w:t>2</w:t>
      </w:r>
      <w:r w:rsidR="000236B9" w:rsidRPr="009A5868">
        <w:rPr>
          <w:rFonts w:ascii="Times New Roman" w:hAnsi="Times New Roman" w:cs="Times New Roman"/>
          <w:sz w:val="24"/>
          <w:szCs w:val="24"/>
        </w:rPr>
        <w:t>)</w:t>
      </w:r>
      <w:r w:rsidR="0013548D">
        <w:rPr>
          <w:rFonts w:ascii="Times New Roman" w:hAnsi="Times New Roman" w:cs="Times New Roman"/>
          <w:sz w:val="24"/>
          <w:szCs w:val="24"/>
        </w:rPr>
        <w:t xml:space="preserve"> реализация программы углубленного изучения отдельных предметов. </w:t>
      </w:r>
    </w:p>
    <w:p w:rsidR="000236B9" w:rsidRPr="009A5868" w:rsidRDefault="00AD4250" w:rsidP="00AD4250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71BD3">
        <w:rPr>
          <w:rFonts w:ascii="Times New Roman" w:hAnsi="Times New Roman" w:cs="Times New Roman"/>
          <w:sz w:val="24"/>
          <w:szCs w:val="24"/>
        </w:rPr>
        <w:t>3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)  </w:t>
      </w:r>
      <w:r w:rsidR="001E4224">
        <w:rPr>
          <w:rFonts w:ascii="Times New Roman" w:hAnsi="Times New Roman" w:cs="Times New Roman"/>
          <w:sz w:val="24"/>
          <w:szCs w:val="24"/>
        </w:rPr>
        <w:t>реализация плана</w:t>
      </w:r>
      <w:r w:rsidR="000236B9" w:rsidRPr="009A5868">
        <w:rPr>
          <w:rFonts w:ascii="Times New Roman" w:hAnsi="Times New Roman" w:cs="Times New Roman"/>
          <w:sz w:val="24"/>
          <w:szCs w:val="24"/>
        </w:rPr>
        <w:t xml:space="preserve"> внеур</w:t>
      </w:r>
      <w:r w:rsidR="001E4224">
        <w:rPr>
          <w:rFonts w:ascii="Times New Roman" w:hAnsi="Times New Roman" w:cs="Times New Roman"/>
          <w:sz w:val="24"/>
          <w:szCs w:val="24"/>
        </w:rPr>
        <w:t>очной деятельности</w:t>
      </w:r>
      <w:r w:rsidR="000236B9" w:rsidRPr="009A5868">
        <w:rPr>
          <w:rFonts w:ascii="Times New Roman" w:hAnsi="Times New Roman" w:cs="Times New Roman"/>
          <w:sz w:val="24"/>
          <w:szCs w:val="24"/>
        </w:rPr>
        <w:t>.</w:t>
      </w:r>
    </w:p>
    <w:p w:rsidR="00C73D22" w:rsidRDefault="00C73D22" w:rsidP="00AD4250">
      <w:pPr>
        <w:pStyle w:val="ConsPlusTitle"/>
        <w:ind w:left="567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Реализация основной общеобразовательной программы </w:t>
      </w:r>
      <w:r w:rsidR="00471BD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среднего </w:t>
      </w:r>
      <w:r w:rsidR="00BF0E5E">
        <w:rPr>
          <w:rFonts w:ascii="Times New Roman" w:hAnsi="Times New Roman" w:cs="Times New Roman"/>
          <w:b w:val="0"/>
          <w:bCs w:val="0"/>
          <w:sz w:val="24"/>
          <w:szCs w:val="24"/>
        </w:rPr>
        <w:t>общего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образования муниципальными </w:t>
      </w:r>
      <w:r w:rsidR="00BF0E5E">
        <w:rPr>
          <w:rFonts w:ascii="Times New Roman" w:hAnsi="Times New Roman" w:cs="Times New Roman"/>
          <w:b w:val="0"/>
          <w:bCs w:val="0"/>
          <w:sz w:val="24"/>
          <w:szCs w:val="24"/>
        </w:rPr>
        <w:t>обще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образовательными организациями, является бесплатным (для получ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>теля) видом услуги.</w:t>
      </w:r>
    </w:p>
    <w:p w:rsidR="00C73D22" w:rsidRPr="00C73D22" w:rsidRDefault="00C73D22" w:rsidP="00AD425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10480">
        <w:rPr>
          <w:rFonts w:ascii="Times New Roman" w:hAnsi="Times New Roman" w:cs="Times New Roman"/>
          <w:bCs/>
          <w:sz w:val="24"/>
          <w:szCs w:val="24"/>
        </w:rPr>
        <w:t>Единица измерения услуги (объем услуги)</w:t>
      </w:r>
      <w:r w:rsidRPr="00C7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24F">
        <w:rPr>
          <w:rFonts w:ascii="Times New Roman" w:hAnsi="Times New Roman" w:cs="Times New Roman"/>
          <w:sz w:val="24"/>
          <w:szCs w:val="24"/>
        </w:rPr>
        <w:t>-  количество учащихся</w:t>
      </w:r>
      <w:r w:rsidRPr="00C73D22">
        <w:rPr>
          <w:rFonts w:ascii="Times New Roman" w:hAnsi="Times New Roman" w:cs="Times New Roman"/>
          <w:sz w:val="24"/>
          <w:szCs w:val="24"/>
        </w:rPr>
        <w:t xml:space="preserve">, </w:t>
      </w:r>
      <w:r w:rsidR="0096024F">
        <w:rPr>
          <w:rFonts w:ascii="Times New Roman" w:hAnsi="Times New Roman" w:cs="Times New Roman"/>
          <w:sz w:val="24"/>
          <w:szCs w:val="24"/>
        </w:rPr>
        <w:t>обучающихся по общ</w:t>
      </w:r>
      <w:r w:rsidR="0096024F">
        <w:rPr>
          <w:rFonts w:ascii="Times New Roman" w:hAnsi="Times New Roman" w:cs="Times New Roman"/>
          <w:sz w:val="24"/>
          <w:szCs w:val="24"/>
        </w:rPr>
        <w:t>е</w:t>
      </w:r>
      <w:r w:rsidR="0096024F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471BD3">
        <w:rPr>
          <w:rFonts w:ascii="Times New Roman" w:hAnsi="Times New Roman" w:cs="Times New Roman"/>
          <w:sz w:val="24"/>
          <w:szCs w:val="24"/>
        </w:rPr>
        <w:t>среднего</w:t>
      </w:r>
      <w:r w:rsidR="0096024F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C73D22">
        <w:rPr>
          <w:rFonts w:ascii="Times New Roman" w:hAnsi="Times New Roman" w:cs="Times New Roman"/>
          <w:sz w:val="24"/>
          <w:szCs w:val="24"/>
        </w:rPr>
        <w:t>.</w:t>
      </w:r>
    </w:p>
    <w:p w:rsidR="00C73D22" w:rsidRPr="004D3020" w:rsidRDefault="00C73D22" w:rsidP="00C73D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020">
        <w:rPr>
          <w:rFonts w:ascii="Times New Roman" w:hAnsi="Times New Roman" w:cs="Times New Roman"/>
          <w:b w:val="0"/>
          <w:sz w:val="24"/>
          <w:szCs w:val="24"/>
        </w:rPr>
        <w:t>Поставщики услуги.</w:t>
      </w:r>
    </w:p>
    <w:p w:rsidR="00C73D22" w:rsidRPr="00C73D22" w:rsidRDefault="0096024F" w:rsidP="00C73D22">
      <w:pPr>
        <w:spacing w:after="0" w:line="240" w:lineRule="auto"/>
        <w:ind w:right="9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73D22" w:rsidRPr="00C73D22">
        <w:rPr>
          <w:rFonts w:ascii="Times New Roman" w:hAnsi="Times New Roman" w:cs="Times New Roman"/>
          <w:sz w:val="24"/>
          <w:szCs w:val="24"/>
        </w:rPr>
        <w:t xml:space="preserve">униципальные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="00C73D22" w:rsidRPr="00C73D22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="00E22E9C">
        <w:rPr>
          <w:rFonts w:ascii="Times New Roman" w:hAnsi="Times New Roman" w:cs="Times New Roman"/>
          <w:sz w:val="24"/>
          <w:szCs w:val="24"/>
        </w:rPr>
        <w:t>организации</w:t>
      </w:r>
      <w:r w:rsidR="00C73D22" w:rsidRPr="00C73D22">
        <w:rPr>
          <w:rFonts w:ascii="Times New Roman" w:hAnsi="Times New Roman" w:cs="Times New Roman"/>
          <w:sz w:val="24"/>
          <w:szCs w:val="24"/>
        </w:rPr>
        <w:t>:</w:t>
      </w:r>
    </w:p>
    <w:p w:rsidR="00C73D22" w:rsidRPr="00C73D22" w:rsidRDefault="0096024F" w:rsidP="00720695">
      <w:pPr>
        <w:numPr>
          <w:ilvl w:val="0"/>
          <w:numId w:val="1"/>
        </w:numPr>
        <w:tabs>
          <w:tab w:val="clear" w:pos="1620"/>
          <w:tab w:val="left" w:pos="0"/>
        </w:tabs>
        <w:suppressAutoHyphens/>
        <w:spacing w:after="0" w:line="240" w:lineRule="auto"/>
        <w:ind w:left="0" w:right="9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471BD3">
        <w:rPr>
          <w:rFonts w:ascii="Times New Roman" w:hAnsi="Times New Roman" w:cs="Times New Roman"/>
          <w:sz w:val="24"/>
          <w:szCs w:val="24"/>
        </w:rPr>
        <w:t>.</w:t>
      </w:r>
    </w:p>
    <w:p w:rsidR="009C2398" w:rsidRDefault="009C2398" w:rsidP="00AD4250">
      <w:pPr>
        <w:pStyle w:val="ab"/>
        <w:tabs>
          <w:tab w:val="left" w:pos="709"/>
        </w:tabs>
        <w:ind w:left="567"/>
        <w:jc w:val="both"/>
        <w:rPr>
          <w:sz w:val="24"/>
          <w:szCs w:val="24"/>
        </w:rPr>
      </w:pPr>
    </w:p>
    <w:p w:rsidR="009C2398" w:rsidRPr="00247C2A" w:rsidRDefault="009C2398" w:rsidP="009C2398">
      <w:pPr>
        <w:pStyle w:val="ConsPlusTitle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C2398">
        <w:rPr>
          <w:rFonts w:ascii="Times New Roman" w:hAnsi="Times New Roman" w:cs="Times New Roman"/>
          <w:b w:val="0"/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247C2A">
        <w:rPr>
          <w:rFonts w:ascii="Times New Roman" w:hAnsi="Times New Roman" w:cs="Times New Roman"/>
          <w:b w:val="0"/>
          <w:bCs w:val="0"/>
          <w:sz w:val="24"/>
          <w:szCs w:val="24"/>
        </w:rPr>
        <w:t>Порядок предоставления услуги.</w:t>
      </w:r>
    </w:p>
    <w:p w:rsidR="00C73D22" w:rsidRPr="00C73D22" w:rsidRDefault="00C73D22" w:rsidP="00AD4250">
      <w:pPr>
        <w:pStyle w:val="ab"/>
        <w:tabs>
          <w:tab w:val="left" w:pos="709"/>
        </w:tabs>
        <w:ind w:left="567"/>
        <w:jc w:val="both"/>
        <w:rPr>
          <w:i/>
          <w:sz w:val="24"/>
          <w:szCs w:val="24"/>
        </w:rPr>
      </w:pPr>
      <w:r w:rsidRPr="00C73D22">
        <w:rPr>
          <w:sz w:val="24"/>
          <w:szCs w:val="24"/>
        </w:rPr>
        <w:tab/>
      </w:r>
      <w:r w:rsidR="00AD4250">
        <w:rPr>
          <w:bCs/>
          <w:sz w:val="24"/>
          <w:szCs w:val="24"/>
        </w:rPr>
        <w:t xml:space="preserve">Предоставление услуги в сфере </w:t>
      </w:r>
      <w:r w:rsidR="00E22E9C">
        <w:rPr>
          <w:bCs/>
          <w:sz w:val="24"/>
          <w:szCs w:val="24"/>
        </w:rPr>
        <w:t>основного</w:t>
      </w:r>
      <w:r w:rsidR="00AD4250">
        <w:rPr>
          <w:bCs/>
          <w:sz w:val="24"/>
          <w:szCs w:val="24"/>
        </w:rPr>
        <w:t xml:space="preserve"> общего</w:t>
      </w:r>
      <w:r w:rsidRPr="00C73D22">
        <w:rPr>
          <w:bCs/>
          <w:sz w:val="24"/>
          <w:szCs w:val="24"/>
        </w:rPr>
        <w:t xml:space="preserve"> образования носит заявительный хара</w:t>
      </w:r>
      <w:r w:rsidRPr="00C73D22">
        <w:rPr>
          <w:bCs/>
          <w:sz w:val="24"/>
          <w:szCs w:val="24"/>
        </w:rPr>
        <w:t>к</w:t>
      </w:r>
      <w:r w:rsidRPr="00C73D22">
        <w:rPr>
          <w:bCs/>
          <w:sz w:val="24"/>
          <w:szCs w:val="24"/>
        </w:rPr>
        <w:t>тер.</w:t>
      </w:r>
      <w:r w:rsidRPr="00C73D22">
        <w:rPr>
          <w:b/>
          <w:bCs/>
          <w:sz w:val="24"/>
          <w:szCs w:val="24"/>
        </w:rPr>
        <w:t xml:space="preserve"> </w:t>
      </w:r>
      <w:r w:rsidRPr="00C73D22">
        <w:rPr>
          <w:sz w:val="24"/>
          <w:szCs w:val="24"/>
        </w:rPr>
        <w:t>Органы и организации, предоставляющие муниципальную услу</w:t>
      </w:r>
      <w:r w:rsidR="003A6C09">
        <w:rPr>
          <w:sz w:val="24"/>
          <w:szCs w:val="24"/>
        </w:rPr>
        <w:t>гу: общеобразовательные организации</w:t>
      </w:r>
      <w:r w:rsidRPr="00C73D22">
        <w:rPr>
          <w:sz w:val="24"/>
          <w:szCs w:val="24"/>
        </w:rPr>
        <w:t>.</w:t>
      </w:r>
    </w:p>
    <w:p w:rsidR="00C73D22" w:rsidRPr="00C73D22" w:rsidRDefault="00C73D22" w:rsidP="00AD4250">
      <w:pPr>
        <w:pStyle w:val="a9"/>
        <w:spacing w:after="0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услуги: 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1)  </w:t>
      </w:r>
      <w:r w:rsidR="00E22E9C">
        <w:rPr>
          <w:rFonts w:ascii="Times New Roman" w:hAnsi="Times New Roman" w:cs="Times New Roman"/>
          <w:sz w:val="24"/>
          <w:szCs w:val="24"/>
        </w:rPr>
        <w:t xml:space="preserve">зачисление гражданина во </w:t>
      </w:r>
      <w:r w:rsidR="00D947CF">
        <w:rPr>
          <w:rFonts w:ascii="Times New Roman" w:hAnsi="Times New Roman" w:cs="Times New Roman"/>
          <w:sz w:val="24"/>
          <w:szCs w:val="24"/>
        </w:rPr>
        <w:t xml:space="preserve">10-11 (12) </w:t>
      </w:r>
      <w:r w:rsidR="00E22E9C">
        <w:rPr>
          <w:rFonts w:ascii="Times New Roman" w:hAnsi="Times New Roman" w:cs="Times New Roman"/>
          <w:sz w:val="24"/>
          <w:szCs w:val="24"/>
        </w:rPr>
        <w:t xml:space="preserve"> </w:t>
      </w:r>
      <w:r w:rsidRPr="00692396">
        <w:rPr>
          <w:rFonts w:ascii="Times New Roman" w:hAnsi="Times New Roman" w:cs="Times New Roman"/>
          <w:sz w:val="24"/>
          <w:szCs w:val="24"/>
        </w:rPr>
        <w:t xml:space="preserve">классы </w:t>
      </w:r>
      <w:r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692396">
        <w:rPr>
          <w:rFonts w:ascii="Times New Roman" w:hAnsi="Times New Roman" w:cs="Times New Roman"/>
          <w:sz w:val="24"/>
          <w:szCs w:val="24"/>
        </w:rPr>
        <w:t xml:space="preserve"> в связи с переводом из другого образовательного учреждения;</w:t>
      </w:r>
    </w:p>
    <w:p w:rsidR="00692396" w:rsidRPr="00692396" w:rsidRDefault="00692396" w:rsidP="00AD4250">
      <w:pPr>
        <w:pStyle w:val="13"/>
        <w:tabs>
          <w:tab w:val="left" w:pos="1134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3) отказ в предоставлении муниципальной услуги. </w:t>
      </w:r>
    </w:p>
    <w:p w:rsidR="00C73D22" w:rsidRDefault="00C73D22" w:rsidP="00AD4250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услуги:</w:t>
      </w:r>
    </w:p>
    <w:p w:rsidR="00692396" w:rsidRDefault="00692396" w:rsidP="00AD4250">
      <w:pPr>
        <w:tabs>
          <w:tab w:val="left" w:pos="540"/>
        </w:tabs>
        <w:suppressAutoHyphens/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396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общеобразовательное учреждение или </w:t>
      </w:r>
      <w:r w:rsidR="00304CA7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Pr="00692396">
        <w:rPr>
          <w:rFonts w:ascii="Times New Roman" w:hAnsi="Times New Roman" w:cs="Times New Roman"/>
          <w:sz w:val="24"/>
          <w:szCs w:val="24"/>
        </w:rPr>
        <w:t xml:space="preserve"> с заявлением и необходимыми документами.</w:t>
      </w:r>
    </w:p>
    <w:p w:rsidR="00FE190C" w:rsidRPr="00FE190C" w:rsidRDefault="00FE190C" w:rsidP="00C911DB">
      <w:pPr>
        <w:tabs>
          <w:tab w:val="left" w:pos="851"/>
          <w:tab w:val="left" w:pos="993"/>
        </w:tabs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>Для зачисления  несов</w:t>
      </w:r>
      <w:r>
        <w:rPr>
          <w:rFonts w:ascii="Times New Roman" w:hAnsi="Times New Roman" w:cs="Times New Roman"/>
          <w:sz w:val="24"/>
          <w:szCs w:val="24"/>
        </w:rPr>
        <w:t xml:space="preserve">ершеннолетнего гражданина во </w:t>
      </w:r>
      <w:r w:rsidR="00EC09C5">
        <w:rPr>
          <w:rFonts w:ascii="Times New Roman" w:hAnsi="Times New Roman" w:cs="Times New Roman"/>
          <w:sz w:val="24"/>
          <w:szCs w:val="24"/>
        </w:rPr>
        <w:t>10-11 (12)</w:t>
      </w:r>
      <w:r w:rsidR="00E22E9C">
        <w:rPr>
          <w:rFonts w:ascii="Times New Roman" w:hAnsi="Times New Roman" w:cs="Times New Roman"/>
          <w:sz w:val="24"/>
          <w:szCs w:val="24"/>
        </w:rPr>
        <w:t xml:space="preserve"> </w:t>
      </w:r>
      <w:r w:rsidRPr="00FE190C">
        <w:rPr>
          <w:rFonts w:ascii="Times New Roman" w:hAnsi="Times New Roman" w:cs="Times New Roman"/>
          <w:sz w:val="24"/>
          <w:szCs w:val="24"/>
        </w:rPr>
        <w:t xml:space="preserve"> классы </w:t>
      </w:r>
      <w:r>
        <w:rPr>
          <w:rFonts w:ascii="Times New Roman" w:hAnsi="Times New Roman" w:cs="Times New Roman"/>
          <w:sz w:val="24"/>
          <w:szCs w:val="24"/>
        </w:rPr>
        <w:t>общеобразов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тельной организации</w:t>
      </w:r>
      <w:r w:rsidRPr="00FE190C">
        <w:rPr>
          <w:rFonts w:ascii="Times New Roman" w:hAnsi="Times New Roman" w:cs="Times New Roman"/>
          <w:sz w:val="24"/>
          <w:szCs w:val="24"/>
        </w:rPr>
        <w:t xml:space="preserve"> при переводе из другого образовательного учреждения</w:t>
      </w:r>
      <w:r w:rsidR="00E22E9C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Pr="00FE190C">
        <w:rPr>
          <w:rFonts w:ascii="Times New Roman" w:hAnsi="Times New Roman" w:cs="Times New Roman"/>
          <w:sz w:val="24"/>
          <w:szCs w:val="24"/>
        </w:rPr>
        <w:t>:</w:t>
      </w:r>
    </w:p>
    <w:p w:rsidR="00FE190C" w:rsidRPr="00FE190C" w:rsidRDefault="00FE190C" w:rsidP="00C911DB">
      <w:pPr>
        <w:pStyle w:val="13"/>
        <w:numPr>
          <w:ilvl w:val="0"/>
          <w:numId w:val="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190C">
        <w:rPr>
          <w:rFonts w:ascii="Times New Roman" w:hAnsi="Times New Roman" w:cs="Times New Roman"/>
          <w:sz w:val="24"/>
          <w:szCs w:val="24"/>
        </w:rPr>
        <w:t xml:space="preserve"> личное заявление родителей (законных представителей);</w:t>
      </w:r>
    </w:p>
    <w:p w:rsidR="00FE190C" w:rsidRPr="00FE190C" w:rsidRDefault="00FE190C" w:rsidP="00C911DB">
      <w:pPr>
        <w:tabs>
          <w:tab w:val="left" w:pos="851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</w:rPr>
        <w:t>- паспорт гражданина РФ или иной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документ, удостоверяющий личность заявителя;</w:t>
      </w:r>
    </w:p>
    <w:p w:rsidR="00FE190C" w:rsidRPr="00FE190C" w:rsidRDefault="00FE190C" w:rsidP="00C911DB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E190C">
        <w:rPr>
          <w:rFonts w:ascii="Times New Roman" w:hAnsi="Times New Roman" w:cs="Times New Roman"/>
          <w:sz w:val="24"/>
          <w:szCs w:val="24"/>
          <w:lang w:eastAsia="en-US"/>
        </w:rPr>
        <w:t xml:space="preserve"> оригинал и ксерокопия свидетельства о рождении ребенка</w:t>
      </w:r>
      <w:r w:rsidR="00EC09C5">
        <w:rPr>
          <w:rFonts w:ascii="Times New Roman" w:hAnsi="Times New Roman" w:cs="Times New Roman"/>
          <w:sz w:val="24"/>
          <w:szCs w:val="24"/>
          <w:lang w:eastAsia="en-US"/>
        </w:rPr>
        <w:t xml:space="preserve"> (паспорт с 14 лет)</w:t>
      </w:r>
      <w:r w:rsidRPr="00FE190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FE190C" w:rsidRPr="00FE190C" w:rsidRDefault="00304CA7" w:rsidP="00C911DB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личное дело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73D22" w:rsidRPr="00C73D22" w:rsidRDefault="00C73D22" w:rsidP="00C911DB">
      <w:pPr>
        <w:widowControl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3D22">
        <w:rPr>
          <w:rFonts w:ascii="Times New Roman" w:hAnsi="Times New Roman" w:cs="Times New Roman"/>
          <w:sz w:val="24"/>
          <w:szCs w:val="24"/>
        </w:rPr>
        <w:t xml:space="preserve">          Примерная форма заявления размещается образовательной организацией на информац</w:t>
      </w:r>
      <w:r w:rsidRPr="00C73D22">
        <w:rPr>
          <w:rFonts w:ascii="Times New Roman" w:hAnsi="Times New Roman" w:cs="Times New Roman"/>
          <w:sz w:val="24"/>
          <w:szCs w:val="24"/>
        </w:rPr>
        <w:t>и</w:t>
      </w:r>
      <w:r w:rsidRPr="00C73D22">
        <w:rPr>
          <w:rFonts w:ascii="Times New Roman" w:hAnsi="Times New Roman" w:cs="Times New Roman"/>
          <w:sz w:val="24"/>
          <w:szCs w:val="24"/>
        </w:rPr>
        <w:t>онном стенде и на официальном сайте образовательной организации в сети Интернет.</w:t>
      </w:r>
    </w:p>
    <w:p w:rsidR="00433CB2" w:rsidRPr="00433CB2" w:rsidRDefault="00433CB2" w:rsidP="00C911DB">
      <w:pPr>
        <w:tabs>
          <w:tab w:val="left" w:pos="851"/>
          <w:tab w:val="left" w:pos="993"/>
        </w:tabs>
        <w:spacing w:after="0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Требования к оформлению документов, необходимых для предоставления муниц</w:t>
      </w:r>
      <w:r w:rsidRPr="00433CB2">
        <w:rPr>
          <w:rFonts w:ascii="Times New Roman" w:hAnsi="Times New Roman" w:cs="Times New Roman"/>
          <w:sz w:val="24"/>
          <w:szCs w:val="24"/>
        </w:rPr>
        <w:t>и</w:t>
      </w:r>
      <w:r w:rsidRPr="00433CB2">
        <w:rPr>
          <w:rFonts w:ascii="Times New Roman" w:hAnsi="Times New Roman" w:cs="Times New Roman"/>
          <w:sz w:val="24"/>
          <w:szCs w:val="24"/>
        </w:rPr>
        <w:t>пальной услуги: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документы представляются на русском языке либо имеют  заверенный перевод на русский язык;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заявление заполняется заявителем рукописным или машинописным способом;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имя, отчество (по</w:t>
      </w:r>
      <w:r w:rsidRPr="00433CB2">
        <w:rPr>
          <w:rFonts w:ascii="Times New Roman" w:hAnsi="Times New Roman" w:cs="Times New Roman"/>
          <w:sz w:val="24"/>
          <w:szCs w:val="24"/>
        </w:rPr>
        <w:t>л</w:t>
      </w:r>
      <w:r w:rsidRPr="00433CB2">
        <w:rPr>
          <w:rFonts w:ascii="Times New Roman" w:hAnsi="Times New Roman" w:cs="Times New Roman"/>
          <w:sz w:val="24"/>
          <w:szCs w:val="24"/>
        </w:rPr>
        <w:t>ностью) и дату подачи заявления;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в документах не должно быть подчисток, приписок, зачеркнутых слов и иных не оговоре</w:t>
      </w:r>
      <w:r w:rsidRPr="00433CB2">
        <w:rPr>
          <w:rFonts w:ascii="Times New Roman" w:hAnsi="Times New Roman" w:cs="Times New Roman"/>
          <w:sz w:val="24"/>
          <w:szCs w:val="24"/>
        </w:rPr>
        <w:t>н</w:t>
      </w:r>
      <w:r w:rsidRPr="00433CB2">
        <w:rPr>
          <w:rFonts w:ascii="Times New Roman" w:hAnsi="Times New Roman" w:cs="Times New Roman"/>
          <w:sz w:val="24"/>
          <w:szCs w:val="24"/>
        </w:rPr>
        <w:t>ных в них исправлений;</w:t>
      </w:r>
    </w:p>
    <w:p w:rsidR="00433CB2" w:rsidRPr="00433CB2" w:rsidRDefault="00433CB2" w:rsidP="00E22E9C">
      <w:pPr>
        <w:pStyle w:val="NoSpacing1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тексты на документах, полученных посредством светокопирования, должны быть разбо</w:t>
      </w:r>
      <w:r w:rsidRPr="00433CB2">
        <w:rPr>
          <w:rFonts w:ascii="Times New Roman" w:hAnsi="Times New Roman" w:cs="Times New Roman"/>
          <w:sz w:val="24"/>
          <w:szCs w:val="24"/>
        </w:rPr>
        <w:t>р</w:t>
      </w:r>
      <w:r w:rsidRPr="00433CB2">
        <w:rPr>
          <w:rFonts w:ascii="Times New Roman" w:hAnsi="Times New Roman" w:cs="Times New Roman"/>
          <w:sz w:val="24"/>
          <w:szCs w:val="24"/>
        </w:rPr>
        <w:t>чивы.</w:t>
      </w:r>
    </w:p>
    <w:p w:rsidR="00433CB2" w:rsidRPr="00C73D22" w:rsidRDefault="00433CB2" w:rsidP="004E5D0D">
      <w:pPr>
        <w:pStyle w:val="ConsPlusTitle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Причинами отказа в оказании услуги  в сфере </w:t>
      </w:r>
      <w:r w:rsidR="00EC09C5">
        <w:rPr>
          <w:rFonts w:ascii="Times New Roman" w:hAnsi="Times New Roman" w:cs="Times New Roman"/>
          <w:b w:val="0"/>
          <w:bCs w:val="0"/>
          <w:sz w:val="24"/>
          <w:szCs w:val="24"/>
        </w:rPr>
        <w:t>среднего</w:t>
      </w:r>
      <w:r w:rsidR="00E22E9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общего</w:t>
      </w:r>
      <w:r w:rsidRPr="00C73D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образования могут являться следующие:</w:t>
      </w:r>
    </w:p>
    <w:p w:rsidR="00433CB2" w:rsidRPr="00433CB2" w:rsidRDefault="00433CB2" w:rsidP="004E5D0D">
      <w:pPr>
        <w:tabs>
          <w:tab w:val="left" w:pos="851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>- обращение за предоставлением муниципальной услуги гражданина, не являющегося родит</w:t>
      </w:r>
      <w:r w:rsidRPr="00433CB2">
        <w:rPr>
          <w:rFonts w:ascii="Times New Roman" w:hAnsi="Times New Roman" w:cs="Times New Roman"/>
          <w:sz w:val="24"/>
          <w:szCs w:val="24"/>
        </w:rPr>
        <w:t>е</w:t>
      </w:r>
      <w:r w:rsidRPr="00433CB2">
        <w:rPr>
          <w:rFonts w:ascii="Times New Roman" w:hAnsi="Times New Roman" w:cs="Times New Roman"/>
          <w:sz w:val="24"/>
          <w:szCs w:val="24"/>
        </w:rPr>
        <w:t>лем (законным представителем) ребенка;</w:t>
      </w:r>
    </w:p>
    <w:p w:rsidR="00433CB2" w:rsidRPr="00433CB2" w:rsidRDefault="00433CB2" w:rsidP="004E5D0D">
      <w:pPr>
        <w:pStyle w:val="ListParagraph1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представление заявителем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для получения услуги</w:t>
      </w:r>
      <w:r w:rsidRPr="00433CB2">
        <w:rPr>
          <w:rFonts w:ascii="Times New Roman" w:hAnsi="Times New Roman" w:cs="Times New Roman"/>
          <w:sz w:val="24"/>
          <w:szCs w:val="24"/>
        </w:rPr>
        <w:t xml:space="preserve"> не в полном объеме;</w:t>
      </w:r>
    </w:p>
    <w:p w:rsidR="00433CB2" w:rsidRPr="00433CB2" w:rsidRDefault="00433CB2" w:rsidP="004E5D0D">
      <w:pPr>
        <w:tabs>
          <w:tab w:val="left" w:pos="567"/>
          <w:tab w:val="left" w:pos="851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- представление заявителем </w:t>
      </w:r>
      <w:r w:rsidRPr="00433CB2">
        <w:rPr>
          <w:rFonts w:ascii="Times New Roman" w:hAnsi="Times New Roman" w:cs="Times New Roman"/>
          <w:sz w:val="24"/>
          <w:szCs w:val="24"/>
        </w:rPr>
        <w:t>документов, содержащих неверные и (или) неполные сведения;</w:t>
      </w:r>
    </w:p>
    <w:p w:rsidR="00433CB2" w:rsidRPr="00433CB2" w:rsidRDefault="00433CB2" w:rsidP="004E5D0D">
      <w:pPr>
        <w:tabs>
          <w:tab w:val="left" w:pos="567"/>
          <w:tab w:val="left" w:pos="851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trike/>
          <w:sz w:val="24"/>
          <w:szCs w:val="24"/>
          <w:lang w:eastAsia="en-US"/>
        </w:rPr>
      </w:pPr>
      <w:r w:rsidRPr="00433CB2">
        <w:rPr>
          <w:rFonts w:ascii="Times New Roman" w:hAnsi="Times New Roman" w:cs="Times New Roman"/>
          <w:sz w:val="24"/>
          <w:szCs w:val="24"/>
        </w:rPr>
        <w:t xml:space="preserve">- не представление 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заявителем  оригиналов </w:t>
      </w:r>
      <w:r w:rsidRPr="00433CB2">
        <w:rPr>
          <w:rFonts w:ascii="Times New Roman" w:hAnsi="Times New Roman" w:cs="Times New Roman"/>
          <w:sz w:val="24"/>
          <w:szCs w:val="24"/>
        </w:rPr>
        <w:t>документов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 xml:space="preserve"> в  трехдневный срок при регистрации заявления на Портале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государственных услуг</w:t>
      </w:r>
      <w:r w:rsidRPr="00433CB2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433CB2" w:rsidRDefault="00433CB2" w:rsidP="004E5D0D">
      <w:pPr>
        <w:tabs>
          <w:tab w:val="left" w:pos="851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3CB2">
        <w:rPr>
          <w:sz w:val="24"/>
          <w:szCs w:val="24"/>
        </w:rPr>
        <w:lastRenderedPageBreak/>
        <w:t xml:space="preserve">-  </w:t>
      </w:r>
      <w:r w:rsidRPr="00433CB2">
        <w:rPr>
          <w:rFonts w:ascii="Times New Roman" w:hAnsi="Times New Roman" w:cs="Times New Roman"/>
          <w:sz w:val="24"/>
          <w:szCs w:val="24"/>
        </w:rPr>
        <w:t xml:space="preserve">отсутствие свободных мест в </w:t>
      </w:r>
      <w:r w:rsidR="00E22E9C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433CB2">
        <w:rPr>
          <w:rFonts w:ascii="Times New Roman" w:hAnsi="Times New Roman" w:cs="Times New Roman"/>
          <w:sz w:val="24"/>
          <w:szCs w:val="24"/>
        </w:rPr>
        <w:t>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Содержание образования в конкретной образовательной организации определяется образовательной программой (образовательными программами), разрабатываемой, приним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емой и реализуемой этой образовательной организацией самостоятельно на основе фед</w:t>
      </w:r>
      <w:r w:rsidRPr="00C311E7">
        <w:rPr>
          <w:rFonts w:ascii="Times New Roman" w:hAnsi="Times New Roman" w:cs="Times New Roman"/>
          <w:sz w:val="24"/>
          <w:szCs w:val="24"/>
        </w:rPr>
        <w:t>е</w:t>
      </w:r>
      <w:r w:rsidRPr="00C311E7">
        <w:rPr>
          <w:rFonts w:ascii="Times New Roman" w:hAnsi="Times New Roman" w:cs="Times New Roman"/>
          <w:sz w:val="24"/>
          <w:szCs w:val="24"/>
        </w:rPr>
        <w:t>ральных государственных образовательных стандартов и примерных образовательных пр</w:t>
      </w:r>
      <w:r w:rsidRPr="00C311E7">
        <w:rPr>
          <w:rFonts w:ascii="Times New Roman" w:hAnsi="Times New Roman" w:cs="Times New Roman"/>
          <w:sz w:val="24"/>
          <w:szCs w:val="24"/>
        </w:rPr>
        <w:t>о</w:t>
      </w:r>
      <w:r w:rsidRPr="00C311E7">
        <w:rPr>
          <w:rFonts w:ascii="Times New Roman" w:hAnsi="Times New Roman" w:cs="Times New Roman"/>
          <w:sz w:val="24"/>
          <w:szCs w:val="24"/>
        </w:rPr>
        <w:t>грамм. Программы должны быть составлены с учетом возрастных и психофизических во</w:t>
      </w:r>
      <w:r w:rsidRPr="00C311E7">
        <w:rPr>
          <w:rFonts w:ascii="Times New Roman" w:hAnsi="Times New Roman" w:cs="Times New Roman"/>
          <w:sz w:val="24"/>
          <w:szCs w:val="24"/>
        </w:rPr>
        <w:t>з</w:t>
      </w:r>
      <w:r w:rsidRPr="00C311E7">
        <w:rPr>
          <w:rFonts w:ascii="Times New Roman" w:hAnsi="Times New Roman" w:cs="Times New Roman"/>
          <w:sz w:val="24"/>
          <w:szCs w:val="24"/>
        </w:rPr>
        <w:t>можностей обучающихся.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образовательной организации регламент</w:t>
      </w:r>
      <w:r w:rsidRPr="00C311E7">
        <w:rPr>
          <w:rFonts w:ascii="Times New Roman" w:hAnsi="Times New Roman" w:cs="Times New Roman"/>
          <w:sz w:val="24"/>
          <w:szCs w:val="24"/>
        </w:rPr>
        <w:t>и</w:t>
      </w:r>
      <w:r w:rsidRPr="00C311E7">
        <w:rPr>
          <w:rFonts w:ascii="Times New Roman" w:hAnsi="Times New Roman" w:cs="Times New Roman"/>
          <w:sz w:val="24"/>
          <w:szCs w:val="24"/>
        </w:rPr>
        <w:t>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образовательной организацией самостоятельно на основании базисных учебных планов и примерных программ курсов, ди</w:t>
      </w:r>
      <w:r w:rsidRPr="00C311E7">
        <w:rPr>
          <w:rFonts w:ascii="Times New Roman" w:hAnsi="Times New Roman" w:cs="Times New Roman"/>
          <w:sz w:val="24"/>
          <w:szCs w:val="24"/>
        </w:rPr>
        <w:t>с</w:t>
      </w:r>
      <w:r w:rsidRPr="00C311E7">
        <w:rPr>
          <w:rFonts w:ascii="Times New Roman" w:hAnsi="Times New Roman" w:cs="Times New Roman"/>
          <w:sz w:val="24"/>
          <w:szCs w:val="24"/>
        </w:rPr>
        <w:t>циплин. Учебная нагрузка, режим занятий обучающихся определяются уставом образов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тельной организации в соответствии с санитарно-гигиеническими требованиями.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Расписание занятий в образовательной организации предусматривает перерыв дост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 xml:space="preserve">точной продолжительности для питания обучающихся. В образовательной организации должно быть предусмотрено помещение для питания </w:t>
      </w:r>
      <w:proofErr w:type="gramStart"/>
      <w:r w:rsidRPr="00C31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11E7">
        <w:rPr>
          <w:rFonts w:ascii="Times New Roman" w:hAnsi="Times New Roman" w:cs="Times New Roman"/>
          <w:sz w:val="24"/>
          <w:szCs w:val="24"/>
        </w:rPr>
        <w:t>.</w:t>
      </w:r>
    </w:p>
    <w:p w:rsidR="00DF428A" w:rsidRPr="00DF428A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Освоение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C311E7">
        <w:rPr>
          <w:rFonts w:ascii="Times New Roman" w:hAnsi="Times New Roman" w:cs="Times New Roman"/>
          <w:sz w:val="24"/>
          <w:szCs w:val="24"/>
        </w:rPr>
        <w:t xml:space="preserve"> общего образования завершается об</w:t>
      </w:r>
      <w:r w:rsidRPr="00C311E7">
        <w:rPr>
          <w:rFonts w:ascii="Times New Roman" w:hAnsi="Times New Roman" w:cs="Times New Roman"/>
          <w:sz w:val="24"/>
          <w:szCs w:val="24"/>
        </w:rPr>
        <w:t>я</w:t>
      </w:r>
      <w:r w:rsidRPr="00C311E7">
        <w:rPr>
          <w:rFonts w:ascii="Times New Roman" w:hAnsi="Times New Roman" w:cs="Times New Roman"/>
          <w:sz w:val="24"/>
          <w:szCs w:val="24"/>
        </w:rPr>
        <w:t>зательной итоговой аттестацией выпускников, по результатам которой образовательная о</w:t>
      </w:r>
      <w:r w:rsidRPr="00C311E7">
        <w:rPr>
          <w:rFonts w:ascii="Times New Roman" w:hAnsi="Times New Roman" w:cs="Times New Roman"/>
          <w:sz w:val="24"/>
          <w:szCs w:val="24"/>
        </w:rPr>
        <w:t>р</w:t>
      </w:r>
      <w:r w:rsidRPr="00C311E7">
        <w:rPr>
          <w:rFonts w:ascii="Times New Roman" w:hAnsi="Times New Roman" w:cs="Times New Roman"/>
          <w:sz w:val="24"/>
          <w:szCs w:val="24"/>
        </w:rPr>
        <w:t xml:space="preserve">ганизация выдает лицам, прошедшим итоговую аттестацию, документы о соответствующем уровне образования. </w:t>
      </w:r>
      <w:r w:rsidRPr="00DF428A">
        <w:rPr>
          <w:rFonts w:ascii="Times New Roman" w:hAnsi="Times New Roman" w:cs="Times New Roman"/>
          <w:sz w:val="24"/>
          <w:szCs w:val="24"/>
        </w:rPr>
        <w:t>Образовательные организации, имеющие государственную аккредит</w:t>
      </w:r>
      <w:r w:rsidRPr="00DF428A">
        <w:rPr>
          <w:rFonts w:ascii="Times New Roman" w:hAnsi="Times New Roman" w:cs="Times New Roman"/>
          <w:sz w:val="24"/>
          <w:szCs w:val="24"/>
        </w:rPr>
        <w:t>а</w:t>
      </w:r>
      <w:r w:rsidRPr="00DF428A">
        <w:rPr>
          <w:rFonts w:ascii="Times New Roman" w:hAnsi="Times New Roman" w:cs="Times New Roman"/>
          <w:sz w:val="24"/>
          <w:szCs w:val="24"/>
        </w:rPr>
        <w:t>цию, выдают лицам, прошедшим государственную итоговую аттестацию, документы гос</w:t>
      </w:r>
      <w:r w:rsidRPr="00DF428A">
        <w:rPr>
          <w:rFonts w:ascii="Times New Roman" w:hAnsi="Times New Roman" w:cs="Times New Roman"/>
          <w:sz w:val="24"/>
          <w:szCs w:val="24"/>
        </w:rPr>
        <w:t>у</w:t>
      </w:r>
      <w:r w:rsidRPr="00DF428A">
        <w:rPr>
          <w:rFonts w:ascii="Times New Roman" w:hAnsi="Times New Roman" w:cs="Times New Roman"/>
          <w:sz w:val="24"/>
          <w:szCs w:val="24"/>
        </w:rPr>
        <w:t>дарственного образца об уровне образования.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>Родителям (законным представителям) несовершеннолетних обучающихся должна быть обеспечена возможность ознакомления с ходом и содержанием образовательного пр</w:t>
      </w:r>
      <w:r w:rsidRPr="00C311E7">
        <w:rPr>
          <w:rFonts w:ascii="Times New Roman" w:hAnsi="Times New Roman" w:cs="Times New Roman"/>
          <w:sz w:val="24"/>
          <w:szCs w:val="24"/>
        </w:rPr>
        <w:t>о</w:t>
      </w:r>
      <w:r w:rsidRPr="00C311E7">
        <w:rPr>
          <w:rFonts w:ascii="Times New Roman" w:hAnsi="Times New Roman" w:cs="Times New Roman"/>
          <w:sz w:val="24"/>
          <w:szCs w:val="24"/>
        </w:rPr>
        <w:t>цесса, а также с оценками успеваемости обучающихся.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Порядок приема граждан в образовательные организации должен быть доведен до сведения обучающихся, их родителей (законных представителей). Порядок приема должен обеспечивать прием всех граждан, которые проживают на закрепленной территории и имеют право на получение </w:t>
      </w:r>
      <w:r w:rsidR="00E9271A">
        <w:rPr>
          <w:rFonts w:ascii="Times New Roman" w:hAnsi="Times New Roman" w:cs="Times New Roman"/>
          <w:sz w:val="24"/>
          <w:szCs w:val="24"/>
        </w:rPr>
        <w:t>среднего</w:t>
      </w:r>
      <w:r w:rsidRPr="00C311E7">
        <w:rPr>
          <w:rFonts w:ascii="Times New Roman" w:hAnsi="Times New Roman" w:cs="Times New Roman"/>
          <w:sz w:val="24"/>
          <w:szCs w:val="24"/>
        </w:rPr>
        <w:t xml:space="preserve"> общего образования. При приеме гражданина в образовател</w:t>
      </w:r>
      <w:r w:rsidRPr="00C311E7">
        <w:rPr>
          <w:rFonts w:ascii="Times New Roman" w:hAnsi="Times New Roman" w:cs="Times New Roman"/>
          <w:sz w:val="24"/>
          <w:szCs w:val="24"/>
        </w:rPr>
        <w:t>ь</w:t>
      </w:r>
      <w:r w:rsidRPr="00C311E7">
        <w:rPr>
          <w:rFonts w:ascii="Times New Roman" w:hAnsi="Times New Roman" w:cs="Times New Roman"/>
          <w:sz w:val="24"/>
          <w:szCs w:val="24"/>
        </w:rPr>
        <w:t>ную организацию последнее обязано ознакомить обучающегося, его родителей (законных представителей) с уставом образовательной организации, лицензией на осуществление обр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зовательной деятельности, со свидетельством о государственной аккредитации образов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тельной организации и другими документами, регламентирующими организацию образов</w:t>
      </w:r>
      <w:r w:rsidRPr="00C311E7">
        <w:rPr>
          <w:rFonts w:ascii="Times New Roman" w:hAnsi="Times New Roman" w:cs="Times New Roman"/>
          <w:sz w:val="24"/>
          <w:szCs w:val="24"/>
        </w:rPr>
        <w:t>а</w:t>
      </w:r>
      <w:r w:rsidRPr="00C311E7">
        <w:rPr>
          <w:rFonts w:ascii="Times New Roman" w:hAnsi="Times New Roman" w:cs="Times New Roman"/>
          <w:sz w:val="24"/>
          <w:szCs w:val="24"/>
        </w:rPr>
        <w:t>тельного процесса.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Права и </w:t>
      </w:r>
      <w:proofErr w:type="gramStart"/>
      <w:r w:rsidRPr="00C311E7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C311E7">
        <w:rPr>
          <w:rFonts w:ascii="Times New Roman" w:hAnsi="Times New Roman" w:cs="Times New Roman"/>
          <w:sz w:val="24"/>
          <w:szCs w:val="24"/>
        </w:rPr>
        <w:t xml:space="preserve"> обучающихся образовательной организации, а также их родит</w:t>
      </w:r>
      <w:r w:rsidRPr="00C311E7">
        <w:rPr>
          <w:rFonts w:ascii="Times New Roman" w:hAnsi="Times New Roman" w:cs="Times New Roman"/>
          <w:sz w:val="24"/>
          <w:szCs w:val="24"/>
        </w:rPr>
        <w:t>е</w:t>
      </w:r>
      <w:r w:rsidRPr="00C311E7">
        <w:rPr>
          <w:rFonts w:ascii="Times New Roman" w:hAnsi="Times New Roman" w:cs="Times New Roman"/>
          <w:sz w:val="24"/>
          <w:szCs w:val="24"/>
        </w:rPr>
        <w:t>лей (законных представителей), должны быть определены уставом данной образовательной организации и иными предусмотренными этим уставом локальными актами. Обучающиеся и их родители (законные представители) должны быть с ними ознакомлены.</w:t>
      </w:r>
    </w:p>
    <w:p w:rsidR="00DF428A" w:rsidRPr="00C311E7" w:rsidRDefault="00DF428A" w:rsidP="00A442C8">
      <w:pPr>
        <w:spacing w:after="0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1E7">
        <w:rPr>
          <w:rFonts w:ascii="Times New Roman" w:hAnsi="Times New Roman" w:cs="Times New Roman"/>
          <w:sz w:val="24"/>
          <w:szCs w:val="24"/>
        </w:rPr>
        <w:t xml:space="preserve">Медицинское обслуживание </w:t>
      </w:r>
      <w:proofErr w:type="gramStart"/>
      <w:r w:rsidRPr="00C311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11E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должны осуществлять органы здравоохранения</w:t>
      </w:r>
      <w:r w:rsidRPr="00C311E7">
        <w:rPr>
          <w:sz w:val="24"/>
          <w:szCs w:val="24"/>
        </w:rPr>
        <w:t xml:space="preserve">. </w:t>
      </w:r>
      <w:r w:rsidRPr="00C311E7">
        <w:rPr>
          <w:rFonts w:ascii="Times New Roman" w:hAnsi="Times New Roman" w:cs="Times New Roman"/>
          <w:sz w:val="24"/>
          <w:szCs w:val="24"/>
        </w:rPr>
        <w:t>Образовательная организация обязана предоставить помещение с соответствующими условиями для работы медицинских работников. </w:t>
      </w:r>
    </w:p>
    <w:p w:rsidR="004D3020" w:rsidRPr="009C2398" w:rsidRDefault="004D3020" w:rsidP="00C911DB">
      <w:pPr>
        <w:pStyle w:val="ab"/>
        <w:numPr>
          <w:ilvl w:val="1"/>
          <w:numId w:val="9"/>
        </w:numPr>
        <w:ind w:left="426"/>
        <w:jc w:val="both"/>
        <w:rPr>
          <w:bCs/>
          <w:sz w:val="24"/>
          <w:szCs w:val="24"/>
        </w:rPr>
      </w:pPr>
      <w:r w:rsidRPr="009C2398">
        <w:rPr>
          <w:bCs/>
          <w:sz w:val="24"/>
          <w:szCs w:val="24"/>
        </w:rPr>
        <w:t>Требования к законности и безопасности предоставления услуги, которые могут включать требования, связанные с наличием у организации необходимых учредительных и разреш</w:t>
      </w:r>
      <w:r w:rsidRPr="009C2398">
        <w:rPr>
          <w:bCs/>
          <w:sz w:val="24"/>
          <w:szCs w:val="24"/>
        </w:rPr>
        <w:t>и</w:t>
      </w:r>
      <w:r w:rsidRPr="009C2398">
        <w:rPr>
          <w:bCs/>
          <w:sz w:val="24"/>
          <w:szCs w:val="24"/>
        </w:rPr>
        <w:t>тельных документов, требования к санитарному состоянию и пожарно</w:t>
      </w:r>
      <w:r w:rsidR="009C2398" w:rsidRPr="009C2398">
        <w:rPr>
          <w:bCs/>
          <w:sz w:val="24"/>
          <w:szCs w:val="24"/>
        </w:rPr>
        <w:t>й безопасности, иные требования.</w:t>
      </w:r>
    </w:p>
    <w:tbl>
      <w:tblPr>
        <w:tblStyle w:val="a3"/>
        <w:tblW w:w="0" w:type="auto"/>
        <w:tblInd w:w="54" w:type="dxa"/>
        <w:tblLook w:val="04A0" w:firstRow="1" w:lastRow="0" w:firstColumn="1" w:lastColumn="0" w:noHBand="0" w:noVBand="1"/>
      </w:tblPr>
      <w:tblGrid>
        <w:gridCol w:w="763"/>
        <w:gridCol w:w="2552"/>
        <w:gridCol w:w="7051"/>
      </w:tblGrid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Учредительные и ра</w:t>
            </w:r>
            <w:r w:rsidRPr="00247C2A">
              <w:t>з</w:t>
            </w:r>
            <w:r w:rsidRPr="00247C2A">
              <w:t>решительные док</w:t>
            </w:r>
            <w:r w:rsidRPr="00247C2A">
              <w:t>у</w:t>
            </w:r>
            <w:r w:rsidRPr="00247C2A">
              <w:t xml:space="preserve">менты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Устав образовательной организации соответствует законодател</w:t>
            </w:r>
            <w:r w:rsidRPr="00247C2A">
              <w:t>ь</w:t>
            </w:r>
            <w:r w:rsidRPr="00247C2A">
              <w:t xml:space="preserve">ству, образовательная организация имеет лицензию </w:t>
            </w:r>
            <w:r w:rsidR="009C2398">
              <w:t>и аккредит</w:t>
            </w:r>
            <w:r w:rsidR="009C2398">
              <w:t>а</w:t>
            </w:r>
            <w:r w:rsidR="009C2398">
              <w:t xml:space="preserve">цию </w:t>
            </w:r>
            <w:r w:rsidRPr="00247C2A">
              <w:t xml:space="preserve">на осуществление образовательной деятельности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Санитарное состояние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Образовательная организация осуществляет свою деятельность в соответствии с установленными санитарно-эпидемиологическим нормами и требованиями </w:t>
            </w:r>
          </w:p>
        </w:tc>
      </w:tr>
      <w:tr w:rsidR="004D3020" w:rsidRPr="00247C2A" w:rsidTr="004D3020">
        <w:tc>
          <w:tcPr>
            <w:tcW w:w="76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55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Пожарная и антите</w:t>
            </w:r>
            <w:r w:rsidRPr="00247C2A">
              <w:t>р</w:t>
            </w:r>
            <w:r w:rsidRPr="00247C2A">
              <w:t>рористическая бе</w:t>
            </w:r>
            <w:r w:rsidRPr="00247C2A">
              <w:t>з</w:t>
            </w:r>
            <w:r w:rsidRPr="00247C2A">
              <w:t xml:space="preserve">опасность </w:t>
            </w:r>
          </w:p>
        </w:tc>
        <w:tc>
          <w:tcPr>
            <w:tcW w:w="705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 обеспечивает безопасность обуч</w:t>
            </w:r>
            <w:r w:rsidRPr="00247C2A">
              <w:t>а</w:t>
            </w:r>
            <w:r w:rsidRPr="00247C2A">
              <w:t>ющихся и работников образовательной организации. Образов</w:t>
            </w:r>
            <w:r w:rsidRPr="00247C2A">
              <w:t>а</w:t>
            </w:r>
            <w:r w:rsidRPr="00247C2A">
              <w:t>тельная организация оборудована системами автоматической п</w:t>
            </w:r>
            <w:r w:rsidRPr="00247C2A">
              <w:t>о</w:t>
            </w:r>
            <w:r w:rsidRPr="00247C2A">
              <w:t>жарной сигнализации и оповещения людей о пожаре, первичн</w:t>
            </w:r>
            <w:r w:rsidRPr="00247C2A">
              <w:t>ы</w:t>
            </w:r>
            <w:r w:rsidRPr="00247C2A">
              <w:t>ми средствами пожаротушения. Территория, на которой распол</w:t>
            </w:r>
            <w:r w:rsidRPr="00247C2A">
              <w:t>о</w:t>
            </w:r>
            <w:r w:rsidRPr="00247C2A">
              <w:t xml:space="preserve">жено здание образовательной организации, имеет ограждение. </w:t>
            </w:r>
          </w:p>
        </w:tc>
      </w:tr>
    </w:tbl>
    <w:p w:rsidR="004D3020" w:rsidRPr="00247C2A" w:rsidRDefault="004D3020" w:rsidP="004D3020">
      <w:pPr>
        <w:pStyle w:val="ab"/>
        <w:ind w:left="0"/>
        <w:jc w:val="both"/>
        <w:rPr>
          <w:bCs/>
          <w:sz w:val="24"/>
          <w:szCs w:val="24"/>
        </w:rPr>
      </w:pP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  <w:r w:rsidRPr="00247C2A">
        <w:rPr>
          <w:bCs/>
          <w:sz w:val="24"/>
          <w:szCs w:val="24"/>
        </w:rPr>
        <w:t>2.4.</w:t>
      </w:r>
      <w:r w:rsidRPr="00247C2A">
        <w:rPr>
          <w:b/>
          <w:bCs/>
          <w:sz w:val="24"/>
          <w:szCs w:val="24"/>
        </w:rPr>
        <w:t xml:space="preserve"> </w:t>
      </w:r>
      <w:r w:rsidRPr="00C911DB">
        <w:rPr>
          <w:bCs/>
          <w:sz w:val="24"/>
          <w:szCs w:val="24"/>
        </w:rPr>
        <w:t>Требования к уровню материально-технического обеспечения предоставления услуги.</w:t>
      </w:r>
    </w:p>
    <w:p w:rsidR="004D3020" w:rsidRPr="00247C2A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tbl>
      <w:tblPr>
        <w:tblStyle w:val="a3"/>
        <w:tblW w:w="10260" w:type="dxa"/>
        <w:tblInd w:w="54" w:type="dxa"/>
        <w:tblLook w:val="04A0" w:firstRow="1" w:lastRow="0" w:firstColumn="1" w:lastColumn="0" w:noHBand="0" w:noVBand="1"/>
      </w:tblPr>
      <w:tblGrid>
        <w:gridCol w:w="698"/>
        <w:gridCol w:w="2617"/>
        <w:gridCol w:w="6945"/>
      </w:tblGrid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параметра </w:t>
            </w:r>
          </w:p>
        </w:tc>
      </w:tr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617" w:type="dxa"/>
          </w:tcPr>
          <w:p w:rsidR="004D3020" w:rsidRPr="00247C2A" w:rsidRDefault="004D302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Здание, в котором находится </w:t>
            </w:r>
            <w:r w:rsidR="00410B50">
              <w:t>обще</w:t>
            </w:r>
            <w:r w:rsidRPr="00247C2A">
              <w:t>обр</w:t>
            </w:r>
            <w:r w:rsidRPr="00247C2A">
              <w:t>а</w:t>
            </w:r>
            <w:r w:rsidRPr="00247C2A">
              <w:t>зовательная организ</w:t>
            </w:r>
            <w:r w:rsidRPr="00247C2A">
              <w:t>а</w:t>
            </w:r>
            <w:r w:rsidRPr="00247C2A">
              <w:t xml:space="preserve">ция </w:t>
            </w:r>
          </w:p>
        </w:tc>
        <w:tc>
          <w:tcPr>
            <w:tcW w:w="694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Обеспечиваются условия для беспрепятственного доступа к зд</w:t>
            </w:r>
            <w:r w:rsidRPr="00247C2A">
              <w:t>а</w:t>
            </w:r>
            <w:r w:rsidRPr="00247C2A">
              <w:t xml:space="preserve">нию </w:t>
            </w:r>
            <w:r w:rsidR="00410B50">
              <w:t>обще</w:t>
            </w:r>
            <w:r w:rsidRPr="00247C2A">
              <w:t>образовательной организации. Территория образов</w:t>
            </w:r>
            <w:r w:rsidRPr="00247C2A">
              <w:t>а</w:t>
            </w:r>
            <w:r w:rsidRPr="00247C2A">
              <w:t>тельной организации по периметру ограждена забором и пол</w:t>
            </w:r>
            <w:r w:rsidRPr="00247C2A">
              <w:t>о</w:t>
            </w:r>
            <w:r w:rsidRPr="00247C2A">
              <w:t xml:space="preserve">сой зеленых насаждений. Озеленение деревьями и кустарниками проводят с учетом климатических условий. </w:t>
            </w:r>
          </w:p>
        </w:tc>
      </w:tr>
      <w:tr w:rsidR="004D3020" w:rsidRPr="00247C2A" w:rsidTr="004D3020">
        <w:tc>
          <w:tcPr>
            <w:tcW w:w="69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617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</w:p>
        </w:tc>
        <w:tc>
          <w:tcPr>
            <w:tcW w:w="6945" w:type="dxa"/>
          </w:tcPr>
          <w:p w:rsidR="004D3020" w:rsidRPr="00247C2A" w:rsidRDefault="004D3020" w:rsidP="00410B5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 xml:space="preserve">В образовательной организации предусматривается следующий набор помещений: </w:t>
            </w:r>
            <w:r w:rsidR="00410B50">
              <w:t>учебные кабинеты</w:t>
            </w:r>
            <w:r w:rsidRPr="00247C2A">
              <w:t xml:space="preserve"> (изолированные помещ</w:t>
            </w:r>
            <w:r w:rsidRPr="00247C2A">
              <w:t>е</w:t>
            </w:r>
            <w:r w:rsidRPr="00247C2A">
              <w:t>ния для каж</w:t>
            </w:r>
            <w:r w:rsidR="00410B50">
              <w:t>дого класса</w:t>
            </w:r>
            <w:r w:rsidRPr="00247C2A">
              <w:t xml:space="preserve">); </w:t>
            </w:r>
            <w:r w:rsidR="00410B50">
              <w:t>специализированные учебные кабин</w:t>
            </w:r>
            <w:r w:rsidR="00410B50">
              <w:t>е</w:t>
            </w:r>
            <w:r w:rsidR="00410B50">
              <w:t xml:space="preserve">ты (физики, химии, биологии, информатики), </w:t>
            </w:r>
            <w:r w:rsidRPr="00247C2A">
              <w:t>дополнительные помещения для занятий с детьми (</w:t>
            </w:r>
            <w:r w:rsidR="00410B50">
              <w:t>актовый</w:t>
            </w:r>
            <w:r w:rsidRPr="00247C2A">
              <w:t xml:space="preserve"> зал, физкультурный зал, кабинет </w:t>
            </w:r>
            <w:r w:rsidR="00410B50">
              <w:t>психолога, бассейн (при наличии)</w:t>
            </w:r>
            <w:r w:rsidRPr="00247C2A">
              <w:t xml:space="preserve"> и другие); сопу</w:t>
            </w:r>
            <w:r w:rsidRPr="00247C2A">
              <w:t>т</w:t>
            </w:r>
            <w:r w:rsidRPr="00247C2A">
              <w:t>ствующие помещения (медицинский блок, пи</w:t>
            </w:r>
            <w:r w:rsidR="00410B50">
              <w:t>щеблок</w:t>
            </w:r>
            <w:r w:rsidRPr="00247C2A">
              <w:t>); служе</w:t>
            </w:r>
            <w:r w:rsidRPr="00247C2A">
              <w:t>б</w:t>
            </w:r>
            <w:r w:rsidRPr="00247C2A">
              <w:t xml:space="preserve">но-бытового назначения для персонала. </w:t>
            </w:r>
            <w:proofErr w:type="gramEnd"/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2617" w:type="dxa"/>
          </w:tcPr>
          <w:p w:rsidR="00410B50" w:rsidRPr="00247C2A" w:rsidRDefault="00410B50" w:rsidP="00471BD3">
            <w:pPr>
              <w:pStyle w:val="formattext"/>
              <w:spacing w:before="0" w:beforeAutospacing="0" w:after="0" w:afterAutospacing="0"/>
            </w:pPr>
            <w:r w:rsidRPr="00247C2A">
              <w:t xml:space="preserve">Освещение </w:t>
            </w:r>
          </w:p>
        </w:tc>
        <w:tc>
          <w:tcPr>
            <w:tcW w:w="6945" w:type="dxa"/>
          </w:tcPr>
          <w:p w:rsidR="00410B50" w:rsidRPr="00247C2A" w:rsidRDefault="00410B5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Помещения </w:t>
            </w:r>
            <w:r>
              <w:t>обще</w:t>
            </w:r>
            <w:r w:rsidRPr="00247C2A">
              <w:t xml:space="preserve">образовательной организации с постоянным пребыванием людей должны иметь естественное освещение. </w:t>
            </w:r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2617" w:type="dxa"/>
          </w:tcPr>
          <w:p w:rsidR="00410B50" w:rsidRPr="00247C2A" w:rsidRDefault="00410B50" w:rsidP="00471BD3">
            <w:pPr>
              <w:pStyle w:val="formattext"/>
              <w:spacing w:before="0" w:beforeAutospacing="0" w:after="0" w:afterAutospacing="0"/>
            </w:pPr>
            <w:r w:rsidRPr="00247C2A">
              <w:t>Предметы и оборуд</w:t>
            </w:r>
            <w:r w:rsidRPr="00247C2A">
              <w:t>о</w:t>
            </w:r>
            <w:r w:rsidRPr="00247C2A">
              <w:t xml:space="preserve">вание </w:t>
            </w:r>
          </w:p>
        </w:tc>
        <w:tc>
          <w:tcPr>
            <w:tcW w:w="6945" w:type="dxa"/>
          </w:tcPr>
          <w:p w:rsidR="00410B50" w:rsidRPr="00247C2A" w:rsidRDefault="00410B50" w:rsidP="00410B50">
            <w:pPr>
              <w:pStyle w:val="formattext"/>
              <w:spacing w:before="0" w:beforeAutospacing="0" w:after="0" w:afterAutospacing="0"/>
            </w:pPr>
            <w:r w:rsidRPr="00247C2A">
              <w:t xml:space="preserve">В </w:t>
            </w:r>
            <w:r>
              <w:t>обще</w:t>
            </w:r>
            <w:r w:rsidRPr="00247C2A">
              <w:t>образовательной организации имеются:</w:t>
            </w:r>
            <w:r w:rsidRPr="00247C2A">
              <w:br/>
              <w:t>- учебная мебель и оборудование;</w:t>
            </w:r>
            <w:r w:rsidRPr="00247C2A">
              <w:br/>
              <w:t>- средства обучения и воспитания, а также специальные технич</w:t>
            </w:r>
            <w:r w:rsidRPr="00247C2A">
              <w:t>е</w:t>
            </w:r>
            <w:r w:rsidRPr="00247C2A">
              <w:t>ские средства обучения коллективного и индивидуального пол</w:t>
            </w:r>
            <w:r w:rsidRPr="00247C2A">
              <w:t>ь</w:t>
            </w:r>
            <w:r w:rsidRPr="00247C2A">
              <w:t>зования, необходимые для реализации образовательной пр</w:t>
            </w:r>
            <w:r w:rsidRPr="00247C2A">
              <w:t>о</w:t>
            </w:r>
            <w:r w:rsidRPr="00247C2A">
              <w:t>граммы;</w:t>
            </w:r>
            <w:r w:rsidRPr="00247C2A">
              <w:br/>
              <w:t>- другие материально-технические средства, необходимые для оказания муниципальной услуги.</w:t>
            </w:r>
            <w:r w:rsidRPr="00247C2A">
              <w:br/>
              <w:t>Оборудование основных помещений должно соответствовать росту и возрасту детей. Функциональные размеры приобрета</w:t>
            </w:r>
            <w:r w:rsidRPr="00247C2A">
              <w:t>е</w:t>
            </w:r>
            <w:r w:rsidRPr="00247C2A">
              <w:t>мой и используемой мебели для сидения и столов должны соо</w:t>
            </w:r>
            <w:r w:rsidRPr="00247C2A">
              <w:t>т</w:t>
            </w:r>
            <w:r w:rsidRPr="00247C2A">
              <w:t>ветствовать обязательным требованиям, установленным техн</w:t>
            </w:r>
            <w:r w:rsidRPr="00247C2A">
              <w:t>и</w:t>
            </w:r>
            <w:r w:rsidRPr="00247C2A">
              <w:t>ческими регламентами или (и) национальными стандартами. Детская мебель и оборудование для помещений, поступающие в образовательную организацию, должны быть изготовлены из м</w:t>
            </w:r>
            <w:r w:rsidRPr="00247C2A">
              <w:t>а</w:t>
            </w:r>
            <w:r w:rsidRPr="00247C2A">
              <w:t>териалов, безвредных для здоровья детей, и иметь документы, подтверждающие их происхождение и безопасность.</w:t>
            </w:r>
          </w:p>
        </w:tc>
      </w:tr>
      <w:tr w:rsidR="00410B50" w:rsidRPr="00247C2A" w:rsidTr="004D3020">
        <w:tc>
          <w:tcPr>
            <w:tcW w:w="698" w:type="dxa"/>
          </w:tcPr>
          <w:p w:rsidR="00410B50" w:rsidRPr="00247C2A" w:rsidRDefault="00410B5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5 </w:t>
            </w:r>
          </w:p>
        </w:tc>
        <w:tc>
          <w:tcPr>
            <w:tcW w:w="2617" w:type="dxa"/>
          </w:tcPr>
          <w:p w:rsidR="00410B50" w:rsidRPr="00247C2A" w:rsidRDefault="00410B50" w:rsidP="00471BD3">
            <w:pPr>
              <w:pStyle w:val="formattext"/>
              <w:spacing w:before="0" w:beforeAutospacing="0" w:after="0" w:afterAutospacing="0"/>
            </w:pPr>
            <w:r w:rsidRPr="00247C2A">
              <w:t>Литература для обуч</w:t>
            </w:r>
            <w:r w:rsidRPr="00247C2A">
              <w:t>е</w:t>
            </w:r>
            <w:r>
              <w:lastRenderedPageBreak/>
              <w:t>ния, в том числе уче</w:t>
            </w:r>
            <w:r>
              <w:t>б</w:t>
            </w:r>
            <w:r>
              <w:t>ники</w:t>
            </w:r>
          </w:p>
        </w:tc>
        <w:tc>
          <w:tcPr>
            <w:tcW w:w="6945" w:type="dxa"/>
          </w:tcPr>
          <w:p w:rsidR="00410B50" w:rsidRPr="00247C2A" w:rsidRDefault="00410B50" w:rsidP="00720695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lastRenderedPageBreak/>
              <w:t xml:space="preserve">Обучающимся бесплатно предоставляются в пользование на </w:t>
            </w:r>
            <w:r w:rsidRPr="00247C2A">
              <w:lastRenderedPageBreak/>
              <w:t>время получения образования учебные пособия, учебно-</w:t>
            </w:r>
            <w:r w:rsidR="00720695">
              <w:t xml:space="preserve">методические материалы, </w:t>
            </w:r>
            <w:r w:rsidRPr="00247C2A">
              <w:t>учебники, учебные пособия и дида</w:t>
            </w:r>
            <w:r w:rsidRPr="00247C2A">
              <w:t>к</w:t>
            </w:r>
            <w:r w:rsidRPr="00247C2A">
              <w:t>тические материалы, а также иная учебная литература в соотве</w:t>
            </w:r>
            <w:r w:rsidRPr="00247C2A">
              <w:t>т</w:t>
            </w:r>
            <w:r w:rsidRPr="00247C2A">
              <w:t xml:space="preserve">ствии с </w:t>
            </w:r>
            <w:hyperlink r:id="rId10" w:history="1">
              <w:r w:rsidRPr="00247C2A">
                <w:rPr>
                  <w:rStyle w:val="af"/>
                  <w:color w:val="auto"/>
                  <w:u w:val="none"/>
                </w:rPr>
                <w:t>Федеральным законом "Об образовании в Российской Федерации"</w:t>
              </w:r>
            </w:hyperlink>
            <w:r w:rsidRPr="00247C2A">
              <w:t>.</w:t>
            </w:r>
            <w:proofErr w:type="gramEnd"/>
          </w:p>
        </w:tc>
      </w:tr>
    </w:tbl>
    <w:p w:rsidR="004D3020" w:rsidRDefault="004D3020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72382A" w:rsidRPr="00247C2A" w:rsidRDefault="0072382A" w:rsidP="004D3020">
      <w:pPr>
        <w:pStyle w:val="ab"/>
        <w:ind w:left="0"/>
        <w:jc w:val="both"/>
        <w:rPr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2.5. Требования к доступности услуги для потребителей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8"/>
        <w:gridCol w:w="2872"/>
        <w:gridCol w:w="6946"/>
      </w:tblGrid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72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72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Условия приема в </w:t>
            </w:r>
            <w:r w:rsidR="00720695">
              <w:t>общ</w:t>
            </w:r>
            <w:r w:rsidR="00720695">
              <w:t>е</w:t>
            </w:r>
            <w:r w:rsidRPr="00247C2A">
              <w:t>образовательную орган</w:t>
            </w:r>
            <w:r w:rsidRPr="00247C2A">
              <w:t>и</w:t>
            </w:r>
            <w:r w:rsidRPr="00247C2A">
              <w:t xml:space="preserve">зацию </w:t>
            </w:r>
          </w:p>
        </w:tc>
        <w:tc>
          <w:tcPr>
            <w:tcW w:w="6946" w:type="dxa"/>
          </w:tcPr>
          <w:p w:rsidR="004D3020" w:rsidRPr="00247C2A" w:rsidRDefault="004D3020" w:rsidP="0072382A">
            <w:pPr>
              <w:pStyle w:val="formattext"/>
              <w:spacing w:before="0" w:beforeAutospacing="0" w:after="0" w:afterAutospacing="0"/>
            </w:pPr>
            <w:r w:rsidRPr="00247C2A">
              <w:t xml:space="preserve">Прием граждан в образовательную организацию осуществляется в соответствии </w:t>
            </w:r>
            <w:r w:rsidRPr="0025323B">
              <w:t xml:space="preserve">с </w:t>
            </w:r>
            <w:hyperlink r:id="rId11" w:history="1">
              <w:r w:rsidRPr="00430CCD">
                <w:rPr>
                  <w:rStyle w:val="af"/>
                  <w:color w:val="auto"/>
                  <w:u w:val="none"/>
                </w:rPr>
                <w:t>Федеральным законом "Об образовании в Ро</w:t>
              </w:r>
              <w:r w:rsidRPr="00430CCD">
                <w:rPr>
                  <w:rStyle w:val="af"/>
                  <w:color w:val="auto"/>
                  <w:u w:val="none"/>
                </w:rPr>
                <w:t>с</w:t>
              </w:r>
              <w:r w:rsidRPr="00430CCD">
                <w:rPr>
                  <w:rStyle w:val="af"/>
                  <w:color w:val="auto"/>
                  <w:u w:val="none"/>
                </w:rPr>
                <w:t>сийской Федерации"</w:t>
              </w:r>
            </w:hyperlink>
            <w:r w:rsidRPr="00430CCD">
              <w:t xml:space="preserve">, </w:t>
            </w:r>
            <w:r w:rsidR="0072382A" w:rsidRPr="00430CCD">
              <w:t>Поря</w:t>
            </w:r>
            <w:r w:rsidR="0072382A">
              <w:t xml:space="preserve">дком приема  граждан на </w:t>
            </w:r>
            <w:proofErr w:type="gramStart"/>
            <w:r w:rsidR="0072382A">
              <w:t>обучение по</w:t>
            </w:r>
            <w:proofErr w:type="gramEnd"/>
            <w:r w:rsidR="0072382A">
              <w:t xml:space="preserve"> образовательным программам начального общего, основного общего и среднего общего </w:t>
            </w:r>
            <w:r w:rsidR="0072382A" w:rsidRPr="00895F6F">
              <w:t>образования (</w:t>
            </w:r>
            <w:r w:rsidR="0072382A">
              <w:t xml:space="preserve">Приказ Министерства образования и науки РФ от 22. 01.2014 № 32). </w:t>
            </w:r>
            <w:r w:rsidRPr="0025323B">
              <w:t xml:space="preserve">Гарантируется общедоступность и бесплатность </w:t>
            </w:r>
            <w:r w:rsidR="0072382A">
              <w:t>основного</w:t>
            </w:r>
            <w:r w:rsidR="00720695">
              <w:t xml:space="preserve"> общего </w:t>
            </w:r>
            <w:r w:rsidRPr="0025323B">
              <w:t>образов</w:t>
            </w:r>
            <w:r w:rsidRPr="0025323B">
              <w:t>а</w:t>
            </w:r>
            <w:r w:rsidRPr="0025323B">
              <w:t xml:space="preserve">ния, за исключением случаев, предусмотренных </w:t>
            </w:r>
            <w:hyperlink r:id="rId12" w:history="1">
              <w:r w:rsidRPr="0025323B">
                <w:rPr>
                  <w:rStyle w:val="af"/>
                  <w:color w:val="auto"/>
                  <w:u w:val="none"/>
                </w:rPr>
                <w:t>Федеральным законом "Об образовании в Российской Федерации"</w:t>
              </w:r>
            </w:hyperlink>
            <w:r w:rsidRPr="0025323B">
              <w:t>.</w:t>
            </w:r>
          </w:p>
        </w:tc>
      </w:tr>
      <w:tr w:rsidR="004D3020" w:rsidRPr="00247C2A" w:rsidTr="004D3020">
        <w:tc>
          <w:tcPr>
            <w:tcW w:w="63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72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об условиях поступления и обучения в </w:t>
            </w:r>
            <w:r w:rsidR="00720695">
              <w:t>обще</w:t>
            </w:r>
            <w:r w:rsidRPr="00247C2A">
              <w:t xml:space="preserve">образовательную организацию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организации.</w:t>
            </w:r>
            <w:r w:rsidRPr="00247C2A">
              <w:br/>
              <w:t>В помещениях образовательной организации в удобном для об</w:t>
            </w:r>
            <w:r w:rsidRPr="00247C2A">
              <w:t>о</w:t>
            </w:r>
            <w:r w:rsidRPr="00247C2A">
              <w:t>зрения месте размещается полная информация:</w:t>
            </w:r>
            <w:r w:rsidRPr="00247C2A">
              <w:br/>
              <w:t>- о видах образовательных услуг, оказываемых образовательной организацией;</w:t>
            </w:r>
            <w:r w:rsidRPr="00247C2A">
              <w:br/>
              <w:t>- о порядке приема в образовательную организацию;</w:t>
            </w:r>
            <w:r w:rsidRPr="00247C2A">
              <w:br/>
              <w:t>- об адресах и телефонах Управления образованием Качкана</w:t>
            </w:r>
            <w:r w:rsidRPr="00247C2A">
              <w:t>р</w:t>
            </w:r>
            <w:r w:rsidRPr="00247C2A">
              <w:t>ского городского округа;</w:t>
            </w:r>
            <w:r w:rsidRPr="00247C2A">
              <w:br/>
              <w:t>- адрес официального сайта образовательной организации.</w:t>
            </w:r>
            <w:r w:rsidRPr="00247C2A">
              <w:br/>
              <w:t>Руководитель образовательной организации ведет информац</w:t>
            </w:r>
            <w:r w:rsidRPr="00247C2A">
              <w:t>и</w:t>
            </w:r>
            <w:r w:rsidRPr="00247C2A">
              <w:t xml:space="preserve">онно-разъяснительную работу постоянно 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t xml:space="preserve">2.6. Требования к кадровому обеспечению исполнителя услуг 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30"/>
        <w:gridCol w:w="2880"/>
        <w:gridCol w:w="6946"/>
      </w:tblGrid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Укомплектованность штата </w:t>
            </w:r>
          </w:p>
        </w:tc>
        <w:tc>
          <w:tcPr>
            <w:tcW w:w="6946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в течение учебного года штат полностью укомплектован педагогическими работниками, им</w:t>
            </w:r>
            <w:r w:rsidRPr="00247C2A">
              <w:t>е</w:t>
            </w:r>
            <w:r w:rsidRPr="00247C2A">
              <w:t>ющими среднее профессиональное или высшее образование и отвечающими квалификационным требованиям, указанным в квалификационных справочниках, и (или) профессиональны</w:t>
            </w:r>
            <w:r w:rsidR="00720695">
              <w:t>х</w:t>
            </w:r>
            <w:r w:rsidRPr="00247C2A">
              <w:t xml:space="preserve"> стандарта</w:t>
            </w:r>
            <w:r w:rsidR="00720695">
              <w:t>х</w:t>
            </w:r>
            <w:r w:rsidRPr="00247C2A">
              <w:t>. Образовательный ценз указанных лиц подтвержд</w:t>
            </w:r>
            <w:r w:rsidRPr="00247C2A">
              <w:t>а</w:t>
            </w:r>
            <w:r w:rsidRPr="00247C2A">
              <w:t>ется документами об образовании и (или) о квалификации уст</w:t>
            </w:r>
            <w:r w:rsidRPr="00247C2A">
              <w:t>а</w:t>
            </w:r>
            <w:r w:rsidRPr="00247C2A">
              <w:t xml:space="preserve">новленного образца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2880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Переподготовка и пов</w:t>
            </w:r>
            <w:r w:rsidRPr="00247C2A">
              <w:t>ы</w:t>
            </w:r>
            <w:r w:rsidRPr="00247C2A">
              <w:t xml:space="preserve">шение квалификации специалистов </w:t>
            </w:r>
            <w:r w:rsidR="00720695">
              <w:t>обще</w:t>
            </w:r>
            <w:r w:rsidRPr="00247C2A">
              <w:t>обр</w:t>
            </w:r>
            <w:r w:rsidRPr="00247C2A">
              <w:t>а</w:t>
            </w:r>
            <w:r w:rsidRPr="00247C2A">
              <w:t xml:space="preserve">зовательной организации 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Не реже одного раза в три года педагогические работники учр</w:t>
            </w:r>
            <w:r w:rsidRPr="00247C2A">
              <w:t>е</w:t>
            </w:r>
            <w:r w:rsidRPr="00247C2A">
              <w:t>ждения проходят курсовую подготовку по профилю педагогич</w:t>
            </w:r>
            <w:r w:rsidRPr="00247C2A">
              <w:t>е</w:t>
            </w:r>
            <w:r w:rsidRPr="00247C2A">
              <w:t xml:space="preserve">ской деятельности. </w:t>
            </w:r>
          </w:p>
        </w:tc>
      </w:tr>
      <w:tr w:rsidR="004D3020" w:rsidRPr="00247C2A" w:rsidTr="004D3020">
        <w:tc>
          <w:tcPr>
            <w:tcW w:w="63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 кадров</w:t>
            </w:r>
          </w:p>
        </w:tc>
        <w:tc>
          <w:tcPr>
            <w:tcW w:w="6946" w:type="dxa"/>
          </w:tcPr>
          <w:p w:rsidR="004D3020" w:rsidRPr="00247C2A" w:rsidRDefault="004D3020" w:rsidP="004D30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педагогические работники проходят аттестацию на квал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фикационную категорию или соответствие занимаемой должн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7C2A">
              <w:rPr>
                <w:rFonts w:ascii="Times New Roman" w:hAnsi="Times New Roman" w:cs="Times New Roman"/>
                <w:bCs/>
                <w:sz w:val="24"/>
                <w:szCs w:val="24"/>
              </w:rPr>
              <w:t>сти в установленные сроки.</w:t>
            </w: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47C2A">
        <w:rPr>
          <w:rFonts w:ascii="Times New Roman" w:hAnsi="Times New Roman" w:cs="Times New Roman"/>
          <w:bCs/>
          <w:sz w:val="24"/>
          <w:szCs w:val="24"/>
        </w:rPr>
        <w:lastRenderedPageBreak/>
        <w:t>2.7. Требования к уровню информационного обеспечения потребителей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6484"/>
      </w:tblGrid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у входа в </w:t>
            </w:r>
            <w:r w:rsidR="00720695">
              <w:t>общ</w:t>
            </w:r>
            <w:r w:rsidR="00720695">
              <w:t>е</w:t>
            </w:r>
            <w:r w:rsidRPr="00247C2A">
              <w:t>образовательную организ</w:t>
            </w:r>
            <w:r w:rsidRPr="00247C2A">
              <w:t>а</w:t>
            </w:r>
            <w:r w:rsidRPr="00247C2A">
              <w:t xml:space="preserve">цию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У входа в образовательную организацию размещается:</w:t>
            </w:r>
            <w:r w:rsidRPr="00247C2A">
              <w:br/>
              <w:t>- вывеска с наименованием образовательной организации;</w:t>
            </w:r>
            <w:r w:rsidRPr="00247C2A">
              <w:br/>
              <w:t>- информация о графике работы образовательной организ</w:t>
            </w:r>
            <w:r w:rsidRPr="00247C2A">
              <w:t>а</w:t>
            </w:r>
            <w:r w:rsidRPr="00247C2A">
              <w:t xml:space="preserve">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помещениях </w:t>
            </w:r>
            <w:r w:rsidR="00720695">
              <w:t>обще</w:t>
            </w:r>
            <w:r w:rsidRPr="00247C2A">
              <w:t>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помещениях образовательной организации в удобном для обозрения месте размещаются:</w:t>
            </w:r>
            <w:r w:rsidRPr="00247C2A">
              <w:br/>
              <w:t>- копия устава и других учредительных документов образ</w:t>
            </w:r>
            <w:r w:rsidRPr="00247C2A">
              <w:t>о</w:t>
            </w:r>
            <w:r w:rsidRPr="00247C2A">
              <w:t>вательной организации;</w:t>
            </w:r>
            <w:r w:rsidRPr="00247C2A">
              <w:br/>
              <w:t>- полная информация о видах образовательных услуг, ок</w:t>
            </w:r>
            <w:r w:rsidRPr="00247C2A">
              <w:t>а</w:t>
            </w:r>
            <w:r w:rsidRPr="00247C2A">
              <w:t>зываемых образовательной организации;</w:t>
            </w:r>
            <w:r w:rsidRPr="00247C2A">
              <w:br/>
              <w:t>- информация об условиях организации образовательного процесса;</w:t>
            </w:r>
            <w:r w:rsidRPr="00247C2A">
              <w:br/>
              <w:t>- информация о приемных часах руководителя образов</w:t>
            </w:r>
            <w:r w:rsidRPr="00247C2A">
              <w:t>а</w:t>
            </w:r>
            <w:r w:rsidRPr="00247C2A">
              <w:t>тельной организации и его заместителей;</w:t>
            </w:r>
            <w:r w:rsidRPr="00247C2A">
              <w:br/>
              <w:t>- информация о контактных телефонах образовательной о</w:t>
            </w:r>
            <w:r w:rsidRPr="00247C2A">
              <w:t>р</w:t>
            </w:r>
            <w:r w:rsidRPr="00247C2A">
              <w:t>ганизации;</w:t>
            </w:r>
            <w:r w:rsidRPr="00247C2A">
              <w:br/>
              <w:t>- информация о наименовании, адресе и телефонах Упра</w:t>
            </w:r>
            <w:r w:rsidRPr="00247C2A">
              <w:t>в</w:t>
            </w:r>
            <w:r w:rsidRPr="00247C2A">
              <w:t xml:space="preserve">ления образованием Качканарского городского округа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326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Информация в средствах массовой информации </w:t>
            </w:r>
          </w:p>
        </w:tc>
        <w:tc>
          <w:tcPr>
            <w:tcW w:w="6484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В средствах массовой информации, доступных потенциал</w:t>
            </w:r>
            <w:r w:rsidRPr="00247C2A">
              <w:t>ь</w:t>
            </w:r>
            <w:r w:rsidRPr="00247C2A">
              <w:t xml:space="preserve">ным потребителям </w:t>
            </w:r>
            <w:r w:rsidR="00720695">
              <w:t>муниципальной</w:t>
            </w:r>
            <w:r w:rsidRPr="00247C2A">
              <w:t xml:space="preserve"> услуги, не реже одного раза в год размещается информация:</w:t>
            </w:r>
            <w:r w:rsidRPr="00247C2A">
              <w:br/>
              <w:t>- о наименовании образовательной организации;</w:t>
            </w:r>
            <w:r w:rsidRPr="00247C2A">
              <w:br/>
              <w:t>- о муниципальной услуге, оказываемой образовательной организацией;</w:t>
            </w:r>
            <w:r w:rsidRPr="00247C2A">
              <w:br/>
              <w:t>- об адресах и контактных телефонах образовательной орг</w:t>
            </w:r>
            <w:r w:rsidRPr="00247C2A">
              <w:t>а</w:t>
            </w:r>
            <w:r w:rsidRPr="00247C2A">
              <w:t xml:space="preserve">низации </w:t>
            </w:r>
          </w:p>
        </w:tc>
      </w:tr>
      <w:tr w:rsidR="004D3020" w:rsidRPr="00247C2A" w:rsidTr="004D3020">
        <w:tc>
          <w:tcPr>
            <w:tcW w:w="675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3261" w:type="dxa"/>
          </w:tcPr>
          <w:p w:rsidR="004D3020" w:rsidRPr="00247C2A" w:rsidRDefault="004D3020" w:rsidP="00720695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</w:t>
            </w:r>
            <w:r w:rsidRPr="00247C2A">
              <w:t>и</w:t>
            </w:r>
            <w:r w:rsidRPr="00247C2A">
              <w:t>онно-телекоммуникационных с</w:t>
            </w:r>
            <w:r w:rsidRPr="00247C2A">
              <w:t>е</w:t>
            </w:r>
            <w:r w:rsidRPr="00247C2A">
              <w:t>тях, в том числе на офиц</w:t>
            </w:r>
            <w:r w:rsidRPr="00247C2A">
              <w:t>и</w:t>
            </w:r>
            <w:r w:rsidRPr="00247C2A">
              <w:t xml:space="preserve">альном сайте </w:t>
            </w:r>
            <w:r w:rsidR="00720695">
              <w:t>обще</w:t>
            </w:r>
            <w:r w:rsidRPr="00247C2A">
              <w:t>образов</w:t>
            </w:r>
            <w:r w:rsidRPr="00247C2A">
              <w:t>а</w:t>
            </w:r>
            <w:r w:rsidRPr="00247C2A">
              <w:t>тельной организации в и</w:t>
            </w:r>
            <w:r w:rsidRPr="00247C2A">
              <w:t>н</w:t>
            </w:r>
            <w:r w:rsidRPr="00247C2A">
              <w:t xml:space="preserve">формационно-телекоммуникационной сети "Интернет" </w:t>
            </w:r>
          </w:p>
        </w:tc>
        <w:tc>
          <w:tcPr>
            <w:tcW w:w="648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Информация в информационно-телекоммуникационных с</w:t>
            </w:r>
            <w:r w:rsidRPr="00247C2A">
              <w:t>е</w:t>
            </w:r>
            <w:r w:rsidRPr="00247C2A">
              <w:t>тях, в том числе на официальном сайте образовательной о</w:t>
            </w:r>
            <w:r w:rsidRPr="00247C2A">
              <w:t>р</w:t>
            </w:r>
            <w:r w:rsidRPr="00247C2A">
              <w:t xml:space="preserve">ганизации в сети Интернет размещается </w:t>
            </w:r>
            <w:r w:rsidRPr="00716E3F">
              <w:t>в соответствии со ст.29 Федерального закона «Об образовании</w:t>
            </w:r>
            <w:r w:rsidRPr="00247C2A">
              <w:t>».</w:t>
            </w:r>
          </w:p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</w:p>
        </w:tc>
      </w:tr>
    </w:tbl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Осуществление контроля за соблюдением стандарт</w:t>
      </w:r>
      <w:r w:rsidR="0072069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 xml:space="preserve"> качества услуг </w:t>
      </w:r>
    </w:p>
    <w:p w:rsidR="004D3020" w:rsidRPr="00247C2A" w:rsidRDefault="004D3020" w:rsidP="004D302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3.1. Порядок осуществления контроля предоставления услуги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Работа образовательных организаций 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должна быть направлена на полное удовлетворение нужд потребителей, постоянное повышение качества услуги. Ответственность за качество предоставляемой услуги несет руководитель образовательной организации.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соблюдением качества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247C2A">
        <w:rPr>
          <w:rFonts w:ascii="Times New Roman" w:hAnsi="Times New Roman" w:cs="Times New Roman"/>
          <w:sz w:val="24"/>
          <w:szCs w:val="24"/>
        </w:rPr>
        <w:t xml:space="preserve"> услуги применяю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ся внутренняя (собственная) и внешняя системы контроля за деятельностью образовательной о</w:t>
      </w:r>
      <w:r w:rsidRPr="00247C2A">
        <w:rPr>
          <w:rFonts w:ascii="Times New Roman" w:hAnsi="Times New Roman" w:cs="Times New Roman"/>
          <w:sz w:val="24"/>
          <w:szCs w:val="24"/>
        </w:rPr>
        <w:t>р</w:t>
      </w:r>
      <w:r w:rsidRPr="00247C2A">
        <w:rPr>
          <w:rFonts w:ascii="Times New Roman" w:hAnsi="Times New Roman" w:cs="Times New Roman"/>
          <w:sz w:val="24"/>
          <w:szCs w:val="24"/>
        </w:rPr>
        <w:t>ганизации.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Внутренняя система контроля должна охватывать этапы планирования, работу с потреб</w:t>
      </w:r>
      <w:r w:rsidRPr="00247C2A">
        <w:rPr>
          <w:rFonts w:ascii="Times New Roman" w:hAnsi="Times New Roman" w:cs="Times New Roman"/>
          <w:sz w:val="24"/>
          <w:szCs w:val="24"/>
        </w:rPr>
        <w:t>и</w:t>
      </w:r>
      <w:r w:rsidRPr="00247C2A">
        <w:rPr>
          <w:rFonts w:ascii="Times New Roman" w:hAnsi="Times New Roman" w:cs="Times New Roman"/>
          <w:sz w:val="24"/>
          <w:szCs w:val="24"/>
        </w:rPr>
        <w:t xml:space="preserve">телями, оформление результатов контроля, выработку и реализацию мероприятий по устранению выявленных недостатков. 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lastRenderedPageBreak/>
        <w:t>Технология осуществления внутреннего контроля определяется образовательной организ</w:t>
      </w:r>
      <w:r w:rsidRPr="00247C2A">
        <w:rPr>
          <w:rFonts w:ascii="Times New Roman" w:hAnsi="Times New Roman" w:cs="Times New Roman"/>
          <w:sz w:val="24"/>
          <w:szCs w:val="24"/>
        </w:rPr>
        <w:t>а</w:t>
      </w:r>
      <w:r w:rsidRPr="00247C2A">
        <w:rPr>
          <w:rFonts w:ascii="Times New Roman" w:hAnsi="Times New Roman" w:cs="Times New Roman"/>
          <w:sz w:val="24"/>
          <w:szCs w:val="24"/>
        </w:rPr>
        <w:t>цией самостоятельно.</w:t>
      </w:r>
    </w:p>
    <w:p w:rsidR="004D3020" w:rsidRPr="00247C2A" w:rsidRDefault="004D3020" w:rsidP="004D30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Организация деятельности и проведение мероприятий по осуществлению внутреннего 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троля оформляются документально.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Управление образованием Качканарского городского округа осуществляет внешний </w:t>
      </w:r>
      <w:proofErr w:type="gramStart"/>
      <w:r w:rsidRPr="00247C2A">
        <w:rPr>
          <w:rFonts w:ascii="Times New Roman" w:hAnsi="Times New Roman" w:cs="Times New Roman"/>
          <w:sz w:val="24"/>
          <w:szCs w:val="24"/>
        </w:rPr>
        <w:t>ко</w:t>
      </w:r>
      <w:r w:rsidRPr="00247C2A">
        <w:rPr>
          <w:rFonts w:ascii="Times New Roman" w:hAnsi="Times New Roman" w:cs="Times New Roman"/>
          <w:sz w:val="24"/>
          <w:szCs w:val="24"/>
        </w:rPr>
        <w:t>н</w:t>
      </w:r>
      <w:r w:rsidRPr="00247C2A">
        <w:rPr>
          <w:rFonts w:ascii="Times New Roman" w:hAnsi="Times New Roman" w:cs="Times New Roman"/>
          <w:sz w:val="24"/>
          <w:szCs w:val="24"/>
        </w:rPr>
        <w:t>троль за</w:t>
      </w:r>
      <w:proofErr w:type="gramEnd"/>
      <w:r w:rsidRPr="00247C2A">
        <w:rPr>
          <w:rFonts w:ascii="Times New Roman" w:hAnsi="Times New Roman" w:cs="Times New Roman"/>
          <w:sz w:val="24"/>
          <w:szCs w:val="24"/>
        </w:rPr>
        <w:t xml:space="preserve"> деятельностью образовательных организаций по оказанию услуги в сфере образования в части соблюдения качества бюджетной слуги путем: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1) проведения мониторинга основных показателей работы за определенный период;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2) анализа обращений и жалоб граждан в Управление образованием Качканарского горо</w:t>
      </w:r>
      <w:r w:rsidRPr="00247C2A">
        <w:rPr>
          <w:rFonts w:ascii="Times New Roman" w:hAnsi="Times New Roman" w:cs="Times New Roman"/>
          <w:sz w:val="24"/>
          <w:szCs w:val="24"/>
        </w:rPr>
        <w:t>д</w:t>
      </w:r>
      <w:r w:rsidRPr="00247C2A">
        <w:rPr>
          <w:rFonts w:ascii="Times New Roman" w:hAnsi="Times New Roman" w:cs="Times New Roman"/>
          <w:sz w:val="24"/>
          <w:szCs w:val="24"/>
        </w:rPr>
        <w:t>ского округа, проведения по фактам обращения служебных расследований с привлечением соо</w:t>
      </w:r>
      <w:r w:rsidRPr="00247C2A">
        <w:rPr>
          <w:rFonts w:ascii="Times New Roman" w:hAnsi="Times New Roman" w:cs="Times New Roman"/>
          <w:sz w:val="24"/>
          <w:szCs w:val="24"/>
        </w:rPr>
        <w:t>т</w:t>
      </w:r>
      <w:r w:rsidRPr="00247C2A">
        <w:rPr>
          <w:rFonts w:ascii="Times New Roman" w:hAnsi="Times New Roman" w:cs="Times New Roman"/>
          <w:sz w:val="24"/>
          <w:szCs w:val="24"/>
        </w:rPr>
        <w:t>ветствующих специалистов по выявленным нарушениям;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>3) проведения контрольных мероприятий, в том числе проверка журнала регистрации письменных и устных обращений граждан  к руководителям образовательных организаций на предмет фиксации в ней жалоб на качество услуг, а также фактов принятия мер по жалобам.</w:t>
      </w:r>
    </w:p>
    <w:p w:rsidR="004D3020" w:rsidRPr="00247C2A" w:rsidRDefault="004D3020" w:rsidP="004D30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C2A">
        <w:rPr>
          <w:rFonts w:ascii="Times New Roman" w:hAnsi="Times New Roman" w:cs="Times New Roman"/>
          <w:sz w:val="24"/>
          <w:szCs w:val="24"/>
        </w:rPr>
        <w:t xml:space="preserve">Также внешний контроль по направлениям осуществляют </w:t>
      </w:r>
      <w:proofErr w:type="spellStart"/>
      <w:r w:rsidRPr="00247C2A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47C2A">
        <w:rPr>
          <w:rFonts w:ascii="Times New Roman" w:hAnsi="Times New Roman" w:cs="Times New Roman"/>
          <w:sz w:val="24"/>
          <w:szCs w:val="24"/>
        </w:rPr>
        <w:t>, органы гос</w:t>
      </w:r>
      <w:r w:rsidRPr="00247C2A">
        <w:rPr>
          <w:rFonts w:ascii="Times New Roman" w:hAnsi="Times New Roman" w:cs="Times New Roman"/>
          <w:sz w:val="24"/>
          <w:szCs w:val="24"/>
        </w:rPr>
        <w:t>у</w:t>
      </w:r>
      <w:r w:rsidRPr="00247C2A">
        <w:rPr>
          <w:rFonts w:ascii="Times New Roman" w:hAnsi="Times New Roman" w:cs="Times New Roman"/>
          <w:sz w:val="24"/>
          <w:szCs w:val="24"/>
        </w:rPr>
        <w:t>дарственной противопожарной службы и другие органы.</w:t>
      </w: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020" w:rsidRPr="00247C2A" w:rsidRDefault="004D3020" w:rsidP="004D30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7C2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247C2A">
        <w:rPr>
          <w:rFonts w:ascii="Times New Roman" w:hAnsi="Times New Roman" w:cs="Times New Roman"/>
          <w:b/>
          <w:bCs/>
          <w:sz w:val="24"/>
          <w:szCs w:val="24"/>
        </w:rPr>
        <w:t>. Учет мнения потребителей услуги (работы)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30"/>
        <w:gridCol w:w="4056"/>
        <w:gridCol w:w="5528"/>
      </w:tblGrid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Параметр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Значение, иная характеристика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1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Письменные обращения граждан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организован пр</w:t>
            </w:r>
            <w:r w:rsidRPr="00247C2A">
              <w:t>и</w:t>
            </w:r>
            <w:r w:rsidRPr="00247C2A">
              <w:t xml:space="preserve">ем, регистрация, рассмотрение обращений граждан и подготовка ответов на них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2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Опрос потребителей муниципальной  услуги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В образовательной организации проводится опрос потребителей муниципальной услуги с целью в</w:t>
            </w:r>
            <w:r w:rsidRPr="00247C2A">
              <w:t>ы</w:t>
            </w:r>
            <w:r w:rsidRPr="00247C2A">
              <w:t>явления их мнения относительно ее качества и д</w:t>
            </w:r>
            <w:r w:rsidRPr="00247C2A">
              <w:t>о</w:t>
            </w:r>
            <w:r w:rsidRPr="00247C2A">
              <w:t xml:space="preserve">ступности </w:t>
            </w:r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3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Изучение </w:t>
            </w:r>
            <w:proofErr w:type="gramStart"/>
            <w:r w:rsidRPr="00247C2A">
              <w:t>результатов оценки кач</w:t>
            </w:r>
            <w:r w:rsidRPr="00247C2A">
              <w:t>е</w:t>
            </w:r>
            <w:r w:rsidRPr="00247C2A">
              <w:t>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ее деятельности, полученных от общественных орг</w:t>
            </w:r>
            <w:r w:rsidRPr="00247C2A">
              <w:t>а</w:t>
            </w:r>
            <w:r w:rsidRPr="00247C2A">
              <w:t>низаций, профессиональных соо</w:t>
            </w:r>
            <w:r w:rsidRPr="00247C2A">
              <w:t>б</w:t>
            </w:r>
            <w:r w:rsidRPr="00247C2A">
              <w:t>ществ, средств массовой информ</w:t>
            </w:r>
            <w:r w:rsidRPr="00247C2A">
              <w:t>а</w:t>
            </w:r>
            <w:r w:rsidRPr="00247C2A">
              <w:t>ции, специализированных рейтинг</w:t>
            </w:r>
            <w:r w:rsidRPr="00247C2A">
              <w:t>о</w:t>
            </w:r>
            <w:r w:rsidRPr="00247C2A">
              <w:t xml:space="preserve">вых агентств и иных экспертов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proofErr w:type="gramStart"/>
            <w:r w:rsidRPr="00247C2A">
              <w:t>В образовательной организации организован сбор информации от общественных организаций, пр</w:t>
            </w:r>
            <w:r w:rsidRPr="00247C2A">
              <w:t>о</w:t>
            </w:r>
            <w:r w:rsidRPr="00247C2A">
              <w:t>фессиональных сообществ, средств массовой и</w:t>
            </w:r>
            <w:r w:rsidRPr="00247C2A">
              <w:t>н</w:t>
            </w:r>
            <w:r w:rsidRPr="00247C2A">
              <w:t>формации, специализированных рейтинговых агентств и иных экспертов в установленном зак</w:t>
            </w:r>
            <w:r w:rsidRPr="00247C2A">
              <w:t>о</w:t>
            </w:r>
            <w:r w:rsidRPr="00247C2A">
              <w:t xml:space="preserve">нодательством Российской Федерации порядке </w:t>
            </w:r>
            <w:proofErr w:type="gramEnd"/>
          </w:p>
        </w:tc>
      </w:tr>
      <w:tr w:rsidR="004D3020" w:rsidRPr="00247C2A" w:rsidTr="004D3020">
        <w:tc>
          <w:tcPr>
            <w:tcW w:w="730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4 </w:t>
            </w:r>
          </w:p>
        </w:tc>
        <w:tc>
          <w:tcPr>
            <w:tcW w:w="405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 xml:space="preserve">Осуществление деятельности по улучшению качества работы </w:t>
            </w:r>
            <w:r w:rsidR="00BF3A95">
              <w:t>общ</w:t>
            </w:r>
            <w:r w:rsidR="00BF3A95">
              <w:t>е</w:t>
            </w:r>
            <w:r w:rsidRPr="00247C2A">
              <w:t xml:space="preserve">образовательной организации </w:t>
            </w:r>
          </w:p>
        </w:tc>
        <w:tc>
          <w:tcPr>
            <w:tcW w:w="5528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</w:pPr>
            <w:r w:rsidRPr="00247C2A">
              <w:t>Образовательная организация:</w:t>
            </w:r>
            <w:r w:rsidRPr="00247C2A">
              <w:br/>
              <w:t>1) разрабатывает на основе предложений об улу</w:t>
            </w:r>
            <w:r w:rsidRPr="00247C2A">
              <w:t>ч</w:t>
            </w:r>
            <w:r w:rsidRPr="00247C2A">
              <w:t>шении качества работы образовательной организ</w:t>
            </w:r>
            <w:r w:rsidRPr="00247C2A">
              <w:t>а</w:t>
            </w:r>
            <w:r w:rsidRPr="00247C2A">
              <w:t xml:space="preserve">ции, подготовленных с учетом </w:t>
            </w:r>
            <w:proofErr w:type="gramStart"/>
            <w:r w:rsidRPr="00247C2A">
              <w:t>изучения результ</w:t>
            </w:r>
            <w:r w:rsidRPr="00247C2A">
              <w:t>а</w:t>
            </w:r>
            <w:r w:rsidRPr="00247C2A">
              <w:t>тов оценки качества работы образовательной орг</w:t>
            </w:r>
            <w:r w:rsidRPr="00247C2A">
              <w:t>а</w:t>
            </w:r>
            <w:r w:rsidRPr="00247C2A">
              <w:t>низации</w:t>
            </w:r>
            <w:proofErr w:type="gramEnd"/>
            <w:r w:rsidRPr="00247C2A">
              <w:t xml:space="preserve"> и рейтинга его деятельности, а также предложений общественного совета, план об улучшении качества работы образовательной орг</w:t>
            </w:r>
            <w:r w:rsidRPr="00247C2A">
              <w:t>а</w:t>
            </w:r>
            <w:r w:rsidRPr="00247C2A">
              <w:t>низации;</w:t>
            </w:r>
            <w:r w:rsidRPr="00247C2A">
              <w:br/>
              <w:t>2) размещает план мероприятий по улучшению к</w:t>
            </w:r>
            <w:r w:rsidRPr="00247C2A">
              <w:t>а</w:t>
            </w:r>
            <w:r w:rsidRPr="00247C2A">
              <w:t>чества работы образовательной организации на своем официальном сайте в сети Интернет и обе</w:t>
            </w:r>
            <w:r w:rsidRPr="00247C2A">
              <w:t>с</w:t>
            </w:r>
            <w:r w:rsidRPr="00247C2A">
              <w:t xml:space="preserve">печивает его выполнение </w:t>
            </w:r>
          </w:p>
        </w:tc>
      </w:tr>
    </w:tbl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p w:rsidR="004D3020" w:rsidRPr="00614E35" w:rsidRDefault="004D3020" w:rsidP="00720695">
      <w:pPr>
        <w:pStyle w:val="ab"/>
        <w:numPr>
          <w:ilvl w:val="0"/>
          <w:numId w:val="8"/>
        </w:numPr>
        <w:ind w:left="0" w:firstLine="0"/>
        <w:rPr>
          <w:b/>
          <w:bCs/>
          <w:sz w:val="24"/>
          <w:szCs w:val="24"/>
        </w:rPr>
      </w:pPr>
      <w:r w:rsidRPr="00614E35">
        <w:rPr>
          <w:b/>
          <w:bCs/>
          <w:sz w:val="24"/>
          <w:szCs w:val="24"/>
        </w:rPr>
        <w:t xml:space="preserve">Показатели качества предоставления услуги (работы) </w:t>
      </w:r>
    </w:p>
    <w:p w:rsidR="004D3020" w:rsidRPr="00247C2A" w:rsidRDefault="004D3020" w:rsidP="004D3020">
      <w:pPr>
        <w:pStyle w:val="ab"/>
        <w:ind w:left="0"/>
        <w:rPr>
          <w:b/>
          <w:bCs/>
          <w:sz w:val="24"/>
          <w:szCs w:val="24"/>
        </w:rPr>
      </w:pPr>
    </w:p>
    <w:tbl>
      <w:tblPr>
        <w:tblStyle w:val="a3"/>
        <w:tblW w:w="10584" w:type="dxa"/>
        <w:tblInd w:w="-34" w:type="dxa"/>
        <w:tblLook w:val="04A0" w:firstRow="1" w:lastRow="0" w:firstColumn="1" w:lastColumn="0" w:noHBand="0" w:noVBand="1"/>
      </w:tblPr>
      <w:tblGrid>
        <w:gridCol w:w="636"/>
        <w:gridCol w:w="2483"/>
        <w:gridCol w:w="4544"/>
        <w:gridCol w:w="2921"/>
      </w:tblGrid>
      <w:tr w:rsidR="004D3020" w:rsidRPr="00247C2A" w:rsidTr="004576EF">
        <w:tc>
          <w:tcPr>
            <w:tcW w:w="636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>N</w:t>
            </w:r>
            <w:r w:rsidRPr="00247C2A">
              <w:br/>
            </w:r>
            <w:proofErr w:type="gramStart"/>
            <w:r w:rsidRPr="00247C2A">
              <w:lastRenderedPageBreak/>
              <w:t>п</w:t>
            </w:r>
            <w:proofErr w:type="gramEnd"/>
            <w:r w:rsidRPr="00247C2A">
              <w:t xml:space="preserve">/п </w:t>
            </w:r>
          </w:p>
        </w:tc>
        <w:tc>
          <w:tcPr>
            <w:tcW w:w="2483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>Наименование пок</w:t>
            </w:r>
            <w:r w:rsidRPr="00247C2A">
              <w:t>а</w:t>
            </w:r>
            <w:r w:rsidRPr="00247C2A">
              <w:lastRenderedPageBreak/>
              <w:t>зателя, единица и</w:t>
            </w:r>
            <w:r w:rsidRPr="00247C2A">
              <w:t>з</w:t>
            </w:r>
            <w:r w:rsidRPr="00247C2A">
              <w:t xml:space="preserve">мерения </w:t>
            </w:r>
          </w:p>
        </w:tc>
        <w:tc>
          <w:tcPr>
            <w:tcW w:w="4544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lastRenderedPageBreak/>
              <w:t xml:space="preserve">Методика расчета </w:t>
            </w:r>
          </w:p>
        </w:tc>
        <w:tc>
          <w:tcPr>
            <w:tcW w:w="2921" w:type="dxa"/>
          </w:tcPr>
          <w:p w:rsidR="004D3020" w:rsidRPr="00247C2A" w:rsidRDefault="004D3020" w:rsidP="004D3020">
            <w:pPr>
              <w:pStyle w:val="formattext"/>
              <w:spacing w:before="0" w:beforeAutospacing="0" w:after="0" w:afterAutospacing="0"/>
              <w:jc w:val="center"/>
            </w:pPr>
            <w:r w:rsidRPr="00247C2A">
              <w:t xml:space="preserve">Источник информации 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lastRenderedPageBreak/>
              <w:t xml:space="preserve">1 </w:t>
            </w:r>
          </w:p>
        </w:tc>
        <w:tc>
          <w:tcPr>
            <w:tcW w:w="2483" w:type="dxa"/>
          </w:tcPr>
          <w:p w:rsidR="00C66A65" w:rsidRPr="00442910" w:rsidRDefault="00442910" w:rsidP="00296194">
            <w:pPr>
              <w:pStyle w:val="formattext"/>
              <w:spacing w:before="0" w:beforeAutospacing="0" w:after="0" w:afterAutospacing="0"/>
            </w:pPr>
            <w:r w:rsidRPr="00442910">
              <w:t>Доля выпускников, успешно прошедших итоговую аттестацию</w:t>
            </w:r>
          </w:p>
        </w:tc>
        <w:tc>
          <w:tcPr>
            <w:tcW w:w="4544" w:type="dxa"/>
          </w:tcPr>
          <w:p w:rsidR="00C66A65" w:rsidRDefault="00442910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Кув</w:t>
            </w:r>
            <w:proofErr w:type="spellEnd"/>
            <w:r w:rsidR="00C66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х 100%</w:t>
            </w:r>
          </w:p>
          <w:p w:rsidR="00C66A65" w:rsidRP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Общк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C66A65" w:rsidRP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A65" w:rsidRDefault="00C66A65" w:rsidP="00CB2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выпускников, пол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 xml:space="preserve">чивших аттестат об окончании </w:t>
            </w:r>
            <w:r w:rsidR="00EC09C5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  <w:p w:rsidR="00C66A65" w:rsidRPr="00C66A65" w:rsidRDefault="00C66A65" w:rsidP="00EC0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>общее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</w:t>
            </w:r>
            <w:r w:rsidR="00EC09C5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="00442910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921" w:type="dxa"/>
          </w:tcPr>
          <w:p w:rsidR="00C66A65" w:rsidRPr="00C66A65" w:rsidRDefault="00C66A65" w:rsidP="004508C4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2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 педагогов, имеющих высшую и первую квалификационную категории</w:t>
            </w:r>
          </w:p>
        </w:tc>
        <w:tc>
          <w:tcPr>
            <w:tcW w:w="4544" w:type="dxa"/>
          </w:tcPr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во аттестованных учителей  на 1 и </w:t>
            </w:r>
            <w:proofErr w:type="gramStart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proofErr w:type="gram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к.к</w:t>
            </w:r>
            <w:proofErr w:type="spell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A65" w:rsidRPr="00C66A65" w:rsidRDefault="004576EF" w:rsidP="0045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Общкау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ОУ</w:t>
            </w:r>
          </w:p>
        </w:tc>
        <w:tc>
          <w:tcPr>
            <w:tcW w:w="2921" w:type="dxa"/>
          </w:tcPr>
          <w:p w:rsidR="00C66A65" w:rsidRPr="00C66A65" w:rsidRDefault="00C66A65" w:rsidP="004508C4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3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педагогов, прошедших повышение квалификации</w:t>
            </w:r>
          </w:p>
        </w:tc>
        <w:tc>
          <w:tcPr>
            <w:tcW w:w="4544" w:type="dxa"/>
          </w:tcPr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rPr>
                <w:u w:val="single"/>
              </w:rPr>
              <w:t>Чппк</w:t>
            </w:r>
            <w:proofErr w:type="spellEnd"/>
            <w:r w:rsidRPr="00C66A65">
              <w:rPr>
                <w:u w:val="single"/>
              </w:rPr>
              <w:t xml:space="preserve">  </w:t>
            </w:r>
            <w:r w:rsidRPr="00C66A65">
              <w:t>х 100%</w:t>
            </w:r>
          </w:p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t>Общчп</w:t>
            </w:r>
            <w:proofErr w:type="spellEnd"/>
            <w:proofErr w:type="gramStart"/>
            <w:r w:rsidRPr="00C66A65">
              <w:t xml:space="preserve">       ,</w:t>
            </w:r>
            <w:proofErr w:type="gramEnd"/>
            <w:r w:rsidRPr="00C66A65">
              <w:t xml:space="preserve"> где</w:t>
            </w:r>
          </w:p>
          <w:p w:rsidR="00C66A65" w:rsidRPr="00C66A65" w:rsidRDefault="00C66A65" w:rsidP="004D3020">
            <w:pPr>
              <w:pStyle w:val="af6"/>
              <w:snapToGrid w:val="0"/>
            </w:pPr>
          </w:p>
          <w:p w:rsidR="00C66A65" w:rsidRPr="00C66A65" w:rsidRDefault="00C66A65" w:rsidP="004D3020">
            <w:pPr>
              <w:pStyle w:val="af6"/>
              <w:snapToGrid w:val="0"/>
            </w:pPr>
            <w:proofErr w:type="spellStart"/>
            <w:r w:rsidRPr="00C66A65">
              <w:t>Чппк</w:t>
            </w:r>
            <w:proofErr w:type="spellEnd"/>
            <w:r w:rsidRPr="00C66A65">
              <w:t xml:space="preserve"> - численность педагогов, повысивших квалификацию, </w:t>
            </w:r>
          </w:p>
          <w:p w:rsidR="00C66A65" w:rsidRPr="00C66A65" w:rsidRDefault="00C66A65" w:rsidP="004D3020">
            <w:pPr>
              <w:pStyle w:val="af6"/>
              <w:snapToGrid w:val="0"/>
              <w:rPr>
                <w:u w:val="single"/>
              </w:rPr>
            </w:pPr>
            <w:proofErr w:type="spellStart"/>
            <w:r w:rsidRPr="00C66A65">
              <w:t>Общч</w:t>
            </w:r>
            <w:proofErr w:type="gramStart"/>
            <w:r w:rsidRPr="00C66A65">
              <w:t>п</w:t>
            </w:r>
            <w:proofErr w:type="spellEnd"/>
            <w:r w:rsidRPr="00C66A65">
              <w:t>-</w:t>
            </w:r>
            <w:proofErr w:type="gramEnd"/>
            <w:r w:rsidRPr="00C66A65">
              <w:t xml:space="preserve"> общая численность педагогов</w:t>
            </w:r>
          </w:p>
        </w:tc>
        <w:tc>
          <w:tcPr>
            <w:tcW w:w="2921" w:type="dxa"/>
          </w:tcPr>
          <w:p w:rsidR="00C66A65" w:rsidRPr="00C66A65" w:rsidRDefault="00C66A65" w:rsidP="004508C4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>4</w:t>
            </w:r>
          </w:p>
        </w:tc>
        <w:tc>
          <w:tcPr>
            <w:tcW w:w="2483" w:type="dxa"/>
          </w:tcPr>
          <w:p w:rsidR="00C66A65" w:rsidRPr="00C66A65" w:rsidRDefault="00C66A65" w:rsidP="004D3020">
            <w:pPr>
              <w:pStyle w:val="af6"/>
              <w:snapToGrid w:val="0"/>
            </w:pPr>
            <w:r w:rsidRPr="00C66A65"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4544" w:type="dxa"/>
          </w:tcPr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6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х 100%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6EF" w:rsidRDefault="004576EF" w:rsidP="00C66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- побед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телей олимпиад конкурсов, </w:t>
            </w:r>
          </w:p>
          <w:p w:rsidR="00C66A65" w:rsidRPr="00C66A65" w:rsidRDefault="004576EF" w:rsidP="00457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C66A65" w:rsidRPr="00C66A6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</w:tc>
        <w:tc>
          <w:tcPr>
            <w:tcW w:w="2921" w:type="dxa"/>
          </w:tcPr>
          <w:p w:rsidR="00C66A65" w:rsidRPr="00C66A65" w:rsidRDefault="00C66A65" w:rsidP="004508C4">
            <w:pPr>
              <w:pStyle w:val="formattext"/>
              <w:spacing w:before="0" w:beforeAutospacing="0" w:after="0" w:afterAutospacing="0"/>
            </w:pPr>
            <w:r w:rsidRPr="00C66A65">
              <w:t>Определяется на основ</w:t>
            </w:r>
            <w:r w:rsidRPr="00C66A65">
              <w:t>а</w:t>
            </w:r>
            <w:r w:rsidRPr="00C66A65">
              <w:t>нии отчета и оперативной информации образов</w:t>
            </w:r>
            <w:r w:rsidRPr="00C66A65">
              <w:t>а</w:t>
            </w:r>
            <w:r w:rsidRPr="00C66A65">
              <w:t>тельной организации</w:t>
            </w:r>
          </w:p>
        </w:tc>
      </w:tr>
      <w:tr w:rsidR="00C66A65" w:rsidRPr="00C66A65" w:rsidTr="004576EF">
        <w:tc>
          <w:tcPr>
            <w:tcW w:w="636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  <w:jc w:val="center"/>
            </w:pPr>
            <w:r w:rsidRPr="00C66A65">
              <w:t xml:space="preserve">5 </w:t>
            </w:r>
          </w:p>
        </w:tc>
        <w:tc>
          <w:tcPr>
            <w:tcW w:w="2483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</w:pPr>
            <w:r w:rsidRPr="00C66A65">
              <w:t>Доля потребителей муниципальной усл</w:t>
            </w:r>
            <w:r w:rsidRPr="00C66A65">
              <w:t>у</w:t>
            </w:r>
            <w:r w:rsidRPr="00C66A65">
              <w:t>ги, удовлетворенных качеством и досту</w:t>
            </w:r>
            <w:r w:rsidRPr="00C66A65">
              <w:t>п</w:t>
            </w:r>
            <w:r w:rsidRPr="00C66A65">
              <w:t>ностью муниципал</w:t>
            </w:r>
            <w:r w:rsidRPr="00C66A65">
              <w:t>ь</w:t>
            </w:r>
            <w:r w:rsidRPr="00C66A65">
              <w:t>ной услуги, проце</w:t>
            </w:r>
            <w:r w:rsidRPr="00C66A65">
              <w:t>н</w:t>
            </w:r>
            <w:r w:rsidRPr="00C66A65">
              <w:t xml:space="preserve">тов </w:t>
            </w:r>
          </w:p>
        </w:tc>
        <w:tc>
          <w:tcPr>
            <w:tcW w:w="4544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proofErr w:type="spellStart"/>
            <w:proofErr w:type="gramStart"/>
            <w:r w:rsidRPr="00C66A65">
              <w:rPr>
                <w:u w:val="single"/>
              </w:rPr>
              <w:t>Ок</w:t>
            </w:r>
            <w:proofErr w:type="gramEnd"/>
            <w:r w:rsidRPr="00C66A65">
              <w:rPr>
                <w:u w:val="single"/>
              </w:rPr>
              <w:t>+Од</w:t>
            </w:r>
            <w:proofErr w:type="spellEnd"/>
            <w:r w:rsidRPr="00C66A65">
              <w:rPr>
                <w:u w:val="single"/>
              </w:rPr>
              <w:t xml:space="preserve">     </w:t>
            </w:r>
            <w:r w:rsidRPr="00C66A65">
              <w:t xml:space="preserve"> х 100%</w:t>
            </w:r>
          </w:p>
          <w:p w:rsidR="00C66A65" w:rsidRPr="00C66A65" w:rsidRDefault="00C66A65" w:rsidP="00471BD3">
            <w:pPr>
              <w:pStyle w:val="formattext"/>
              <w:spacing w:before="0" w:beforeAutospacing="0" w:after="0" w:afterAutospacing="0"/>
            </w:pPr>
            <w:r w:rsidRPr="00C66A65">
              <w:t xml:space="preserve">2 х </w:t>
            </w:r>
            <w:proofErr w:type="spellStart"/>
            <w:r w:rsidRPr="00C66A65">
              <w:t>Ообщ</w:t>
            </w:r>
            <w:proofErr w:type="spellEnd"/>
            <w:proofErr w:type="gramStart"/>
            <w:r w:rsidRPr="00C66A65">
              <w:t xml:space="preserve">              ,</w:t>
            </w:r>
            <w:proofErr w:type="gramEnd"/>
            <w:r w:rsidRPr="00C66A65">
              <w:t xml:space="preserve">  где </w:t>
            </w:r>
          </w:p>
          <w:p w:rsidR="00C66A65" w:rsidRPr="00C66A65" w:rsidRDefault="00C66A65" w:rsidP="00471BD3">
            <w:pPr>
              <w:pStyle w:val="formattext"/>
              <w:spacing w:before="0" w:beforeAutospacing="0" w:after="0" w:afterAutospacing="0"/>
            </w:pPr>
            <w:proofErr w:type="gramStart"/>
            <w:r w:rsidRPr="00C66A65">
              <w:t>Ок</w:t>
            </w:r>
            <w:proofErr w:type="gramEnd"/>
            <w:r w:rsidRPr="00C66A65">
              <w:t xml:space="preserve"> - количество опрошенных потребит</w:t>
            </w:r>
            <w:r w:rsidRPr="00C66A65">
              <w:t>е</w:t>
            </w:r>
            <w:r w:rsidRPr="00C66A65">
              <w:t>лей муниципальной, удовлетворенных качеством государственной услуги;</w:t>
            </w:r>
            <w:r w:rsidRPr="00C66A65">
              <w:br/>
              <w:t>Од - количество опрошенных потребит</w:t>
            </w:r>
            <w:r w:rsidRPr="00C66A65">
              <w:t>е</w:t>
            </w:r>
            <w:r w:rsidRPr="00C66A65">
              <w:t>лей муниципальной, удовлетворенных доступностью государственной услуги;</w:t>
            </w:r>
            <w:r w:rsidRPr="00C66A65">
              <w:br/>
            </w:r>
            <w:proofErr w:type="spellStart"/>
            <w:r w:rsidRPr="00C66A65">
              <w:t>Ообщ</w:t>
            </w:r>
            <w:proofErr w:type="spellEnd"/>
            <w:r w:rsidRPr="00C66A65">
              <w:t xml:space="preserve"> - общее количество опрошенных потребителей муниципальной услуги </w:t>
            </w:r>
          </w:p>
        </w:tc>
        <w:tc>
          <w:tcPr>
            <w:tcW w:w="2921" w:type="dxa"/>
          </w:tcPr>
          <w:p w:rsidR="00C66A65" w:rsidRPr="00C66A65" w:rsidRDefault="00C66A65" w:rsidP="00471BD3">
            <w:pPr>
              <w:pStyle w:val="formattext"/>
              <w:spacing w:before="0" w:beforeAutospacing="0" w:after="0" w:afterAutospacing="0"/>
            </w:pPr>
            <w:r w:rsidRPr="00C66A65">
              <w:t>Определяется по резул</w:t>
            </w:r>
            <w:r w:rsidRPr="00C66A65">
              <w:t>ь</w:t>
            </w:r>
            <w:r w:rsidRPr="00C66A65">
              <w:t>татам опроса потребит</w:t>
            </w:r>
            <w:r w:rsidRPr="00C66A65">
              <w:t>е</w:t>
            </w:r>
            <w:r w:rsidRPr="00C66A65">
              <w:t>лей муниципальной усл</w:t>
            </w:r>
            <w:r w:rsidRPr="00C66A65">
              <w:t>у</w:t>
            </w:r>
            <w:r w:rsidRPr="00C66A65">
              <w:t xml:space="preserve">ги </w:t>
            </w: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p w:rsidR="004D3020" w:rsidRPr="00C66A65" w:rsidRDefault="004D3020" w:rsidP="004D3020">
      <w:pPr>
        <w:pStyle w:val="z-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Начало формы</w:t>
      </w:r>
    </w:p>
    <w:tbl>
      <w:tblPr>
        <w:tblW w:w="0" w:type="auto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"/>
      </w:tblGrid>
      <w:tr w:rsidR="004D3020" w:rsidRPr="00C66A65" w:rsidTr="004D302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D3020" w:rsidRPr="00C66A65" w:rsidRDefault="004D3020" w:rsidP="004D3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020" w:rsidRPr="00C66A65" w:rsidRDefault="004D3020" w:rsidP="004D3020">
      <w:pPr>
        <w:pStyle w:val="z-1"/>
        <w:rPr>
          <w:rFonts w:ascii="Times New Roman" w:hAnsi="Times New Roman" w:cs="Times New Roman"/>
          <w:sz w:val="24"/>
          <w:szCs w:val="24"/>
        </w:rPr>
      </w:pPr>
      <w:r w:rsidRPr="00C66A65">
        <w:rPr>
          <w:rFonts w:ascii="Times New Roman" w:hAnsi="Times New Roman" w:cs="Times New Roman"/>
          <w:sz w:val="24"/>
          <w:szCs w:val="24"/>
        </w:rPr>
        <w:t>Конец формы</w:t>
      </w:r>
    </w:p>
    <w:sectPr w:rsidR="004D3020" w:rsidRPr="00C66A65" w:rsidSect="004D3020">
      <w:footerReference w:type="default" r:id="rId13"/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01" w:rsidRDefault="001F2E01" w:rsidP="007030AA">
      <w:pPr>
        <w:spacing w:after="0" w:line="240" w:lineRule="auto"/>
      </w:pPr>
      <w:r>
        <w:separator/>
      </w:r>
    </w:p>
  </w:endnote>
  <w:endnote w:type="continuationSeparator" w:id="0">
    <w:p w:rsidR="001F2E01" w:rsidRDefault="001F2E01" w:rsidP="0070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912365"/>
      <w:docPartObj>
        <w:docPartGallery w:val="Page Numbers (Bottom of Page)"/>
        <w:docPartUnique/>
      </w:docPartObj>
    </w:sdtPr>
    <w:sdtEndPr/>
    <w:sdtContent>
      <w:p w:rsidR="00471BD3" w:rsidRDefault="00471BD3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3A">
          <w:rPr>
            <w:noProof/>
          </w:rPr>
          <w:t>9</w:t>
        </w:r>
        <w:r>
          <w:fldChar w:fldCharType="end"/>
        </w:r>
      </w:p>
    </w:sdtContent>
  </w:sdt>
  <w:p w:rsidR="00471BD3" w:rsidRDefault="00471BD3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01" w:rsidRDefault="001F2E01" w:rsidP="007030AA">
      <w:pPr>
        <w:spacing w:after="0" w:line="240" w:lineRule="auto"/>
      </w:pPr>
      <w:r>
        <w:separator/>
      </w:r>
    </w:p>
  </w:footnote>
  <w:footnote w:type="continuationSeparator" w:id="0">
    <w:p w:rsidR="001F2E01" w:rsidRDefault="001F2E01" w:rsidP="0070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cs="Times New Roman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11">
    <w:nsid w:val="0FFA2529"/>
    <w:multiLevelType w:val="hybridMultilevel"/>
    <w:tmpl w:val="C0E00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67D4A"/>
    <w:multiLevelType w:val="hybridMultilevel"/>
    <w:tmpl w:val="9E3C0546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92EC3"/>
    <w:multiLevelType w:val="hybridMultilevel"/>
    <w:tmpl w:val="8C66AAE0"/>
    <w:lvl w:ilvl="0" w:tplc="EA1E044E">
      <w:start w:val="1"/>
      <w:numFmt w:val="decimal"/>
      <w:lvlText w:val="%1)"/>
      <w:lvlJc w:val="left"/>
      <w:pPr>
        <w:ind w:left="270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2B5C1D79"/>
    <w:multiLevelType w:val="hybridMultilevel"/>
    <w:tmpl w:val="2A741584"/>
    <w:lvl w:ilvl="0" w:tplc="8C8EC6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26BFA"/>
    <w:multiLevelType w:val="multilevel"/>
    <w:tmpl w:val="04190021"/>
    <w:styleLink w:val="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6A2E75"/>
    <w:multiLevelType w:val="multilevel"/>
    <w:tmpl w:val="EDA2F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" w:hanging="1800"/>
      </w:pPr>
      <w:rPr>
        <w:rFonts w:hint="default"/>
      </w:rPr>
    </w:lvl>
  </w:abstractNum>
  <w:abstractNum w:abstractNumId="19">
    <w:nsid w:val="5ED30070"/>
    <w:multiLevelType w:val="hybridMultilevel"/>
    <w:tmpl w:val="A7A4E0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5E3797"/>
    <w:multiLevelType w:val="hybridMultilevel"/>
    <w:tmpl w:val="D570B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778D1"/>
    <w:multiLevelType w:val="hybridMultilevel"/>
    <w:tmpl w:val="964A1CBE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19"/>
  </w:num>
  <w:num w:numId="5">
    <w:abstractNumId w:val="13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16"/>
  </w:num>
  <w:num w:numId="11">
    <w:abstractNumId w:val="11"/>
  </w:num>
  <w:num w:numId="12">
    <w:abstractNumId w:val="17"/>
  </w:num>
  <w:num w:numId="13">
    <w:abstractNumId w:val="12"/>
  </w:num>
  <w:num w:numId="1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attachedTemplate r:id="rId1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11"/>
    <w:rsid w:val="00002591"/>
    <w:rsid w:val="00007CDB"/>
    <w:rsid w:val="000171F0"/>
    <w:rsid w:val="00020502"/>
    <w:rsid w:val="000236B9"/>
    <w:rsid w:val="0002507C"/>
    <w:rsid w:val="0004553F"/>
    <w:rsid w:val="00050C5F"/>
    <w:rsid w:val="000537DE"/>
    <w:rsid w:val="00067E5A"/>
    <w:rsid w:val="000904C4"/>
    <w:rsid w:val="000B1195"/>
    <w:rsid w:val="000B611A"/>
    <w:rsid w:val="000C17C5"/>
    <w:rsid w:val="000C5F8E"/>
    <w:rsid w:val="000E60E7"/>
    <w:rsid w:val="000F20E4"/>
    <w:rsid w:val="0010574B"/>
    <w:rsid w:val="00106862"/>
    <w:rsid w:val="001131E0"/>
    <w:rsid w:val="00121EED"/>
    <w:rsid w:val="00123ED9"/>
    <w:rsid w:val="00125B10"/>
    <w:rsid w:val="0013548D"/>
    <w:rsid w:val="00147778"/>
    <w:rsid w:val="001A1767"/>
    <w:rsid w:val="001A2402"/>
    <w:rsid w:val="001A37A0"/>
    <w:rsid w:val="001A724A"/>
    <w:rsid w:val="001C1EF5"/>
    <w:rsid w:val="001D36D7"/>
    <w:rsid w:val="001E4224"/>
    <w:rsid w:val="001F11FD"/>
    <w:rsid w:val="001F2E01"/>
    <w:rsid w:val="001F67B9"/>
    <w:rsid w:val="00242F7F"/>
    <w:rsid w:val="00247C18"/>
    <w:rsid w:val="0025544F"/>
    <w:rsid w:val="002630D0"/>
    <w:rsid w:val="00267B0A"/>
    <w:rsid w:val="002803D1"/>
    <w:rsid w:val="00296194"/>
    <w:rsid w:val="002A2940"/>
    <w:rsid w:val="002A2A9C"/>
    <w:rsid w:val="002C6B8F"/>
    <w:rsid w:val="002E0E10"/>
    <w:rsid w:val="002E1EF9"/>
    <w:rsid w:val="002F7F6E"/>
    <w:rsid w:val="00300265"/>
    <w:rsid w:val="00304CA7"/>
    <w:rsid w:val="003068D4"/>
    <w:rsid w:val="003178F9"/>
    <w:rsid w:val="00321B1A"/>
    <w:rsid w:val="00323C83"/>
    <w:rsid w:val="003342AE"/>
    <w:rsid w:val="0034041B"/>
    <w:rsid w:val="00344D03"/>
    <w:rsid w:val="00351D7D"/>
    <w:rsid w:val="00351ED4"/>
    <w:rsid w:val="0035773A"/>
    <w:rsid w:val="003600C7"/>
    <w:rsid w:val="00370058"/>
    <w:rsid w:val="00370505"/>
    <w:rsid w:val="0038698F"/>
    <w:rsid w:val="003A49AC"/>
    <w:rsid w:val="003A6C09"/>
    <w:rsid w:val="003C2075"/>
    <w:rsid w:val="003C3B6D"/>
    <w:rsid w:val="003C4B4A"/>
    <w:rsid w:val="003D0674"/>
    <w:rsid w:val="003D0BCE"/>
    <w:rsid w:val="003D5217"/>
    <w:rsid w:val="003E7119"/>
    <w:rsid w:val="00403529"/>
    <w:rsid w:val="00410480"/>
    <w:rsid w:val="00410B50"/>
    <w:rsid w:val="00431649"/>
    <w:rsid w:val="00433CB2"/>
    <w:rsid w:val="00442910"/>
    <w:rsid w:val="00447ED6"/>
    <w:rsid w:val="004508C4"/>
    <w:rsid w:val="004531DF"/>
    <w:rsid w:val="004576EF"/>
    <w:rsid w:val="00471BD3"/>
    <w:rsid w:val="00494E8E"/>
    <w:rsid w:val="004A5234"/>
    <w:rsid w:val="004A52B0"/>
    <w:rsid w:val="004A53E5"/>
    <w:rsid w:val="004A7CE6"/>
    <w:rsid w:val="004B2ADB"/>
    <w:rsid w:val="004C2714"/>
    <w:rsid w:val="004C7538"/>
    <w:rsid w:val="004D3020"/>
    <w:rsid w:val="004D4086"/>
    <w:rsid w:val="004E5D0D"/>
    <w:rsid w:val="00527CB6"/>
    <w:rsid w:val="005341BF"/>
    <w:rsid w:val="00534B7F"/>
    <w:rsid w:val="00541979"/>
    <w:rsid w:val="00542468"/>
    <w:rsid w:val="005522FE"/>
    <w:rsid w:val="005555A6"/>
    <w:rsid w:val="00566908"/>
    <w:rsid w:val="00567D36"/>
    <w:rsid w:val="0059604C"/>
    <w:rsid w:val="00596CB0"/>
    <w:rsid w:val="005A42E9"/>
    <w:rsid w:val="005B3112"/>
    <w:rsid w:val="005B72F5"/>
    <w:rsid w:val="005D15B7"/>
    <w:rsid w:val="005D6A74"/>
    <w:rsid w:val="005E2EC6"/>
    <w:rsid w:val="005F2E7A"/>
    <w:rsid w:val="005F5D3A"/>
    <w:rsid w:val="00612602"/>
    <w:rsid w:val="006144D0"/>
    <w:rsid w:val="00633453"/>
    <w:rsid w:val="0063455E"/>
    <w:rsid w:val="006369D4"/>
    <w:rsid w:val="00640B32"/>
    <w:rsid w:val="0065760B"/>
    <w:rsid w:val="00657B7A"/>
    <w:rsid w:val="0066628B"/>
    <w:rsid w:val="00675E36"/>
    <w:rsid w:val="006773F5"/>
    <w:rsid w:val="00692396"/>
    <w:rsid w:val="006C5161"/>
    <w:rsid w:val="006D43AC"/>
    <w:rsid w:val="006D5A80"/>
    <w:rsid w:val="006E09D1"/>
    <w:rsid w:val="007030AA"/>
    <w:rsid w:val="00715BBB"/>
    <w:rsid w:val="00720089"/>
    <w:rsid w:val="00720695"/>
    <w:rsid w:val="0072382A"/>
    <w:rsid w:val="0072661B"/>
    <w:rsid w:val="0073170A"/>
    <w:rsid w:val="007541C7"/>
    <w:rsid w:val="0076268F"/>
    <w:rsid w:val="007758B8"/>
    <w:rsid w:val="0077704A"/>
    <w:rsid w:val="0078110A"/>
    <w:rsid w:val="007879A4"/>
    <w:rsid w:val="00791CB9"/>
    <w:rsid w:val="00792F8F"/>
    <w:rsid w:val="0079383F"/>
    <w:rsid w:val="007B1105"/>
    <w:rsid w:val="007B51E3"/>
    <w:rsid w:val="007C20F8"/>
    <w:rsid w:val="007D77BC"/>
    <w:rsid w:val="007E0AC5"/>
    <w:rsid w:val="007E6EBC"/>
    <w:rsid w:val="007E71A1"/>
    <w:rsid w:val="007F36E9"/>
    <w:rsid w:val="00807A30"/>
    <w:rsid w:val="00807E9C"/>
    <w:rsid w:val="008434BF"/>
    <w:rsid w:val="00846360"/>
    <w:rsid w:val="00847978"/>
    <w:rsid w:val="00850F0C"/>
    <w:rsid w:val="0085129E"/>
    <w:rsid w:val="00856717"/>
    <w:rsid w:val="00856918"/>
    <w:rsid w:val="00881741"/>
    <w:rsid w:val="008837DE"/>
    <w:rsid w:val="008939B2"/>
    <w:rsid w:val="008965F5"/>
    <w:rsid w:val="008B74FA"/>
    <w:rsid w:val="008B7E0B"/>
    <w:rsid w:val="008D7375"/>
    <w:rsid w:val="00900EBC"/>
    <w:rsid w:val="00902F9C"/>
    <w:rsid w:val="00903B26"/>
    <w:rsid w:val="00907E19"/>
    <w:rsid w:val="00921422"/>
    <w:rsid w:val="00944F99"/>
    <w:rsid w:val="00950061"/>
    <w:rsid w:val="00957898"/>
    <w:rsid w:val="0096024F"/>
    <w:rsid w:val="00960A74"/>
    <w:rsid w:val="00963AB8"/>
    <w:rsid w:val="009677F6"/>
    <w:rsid w:val="00972E13"/>
    <w:rsid w:val="00981A89"/>
    <w:rsid w:val="009A5868"/>
    <w:rsid w:val="009B4B56"/>
    <w:rsid w:val="009C0757"/>
    <w:rsid w:val="009C1049"/>
    <w:rsid w:val="009C2398"/>
    <w:rsid w:val="009C71E6"/>
    <w:rsid w:val="009F2CCA"/>
    <w:rsid w:val="00A03381"/>
    <w:rsid w:val="00A057B1"/>
    <w:rsid w:val="00A21CFD"/>
    <w:rsid w:val="00A22976"/>
    <w:rsid w:val="00A35D97"/>
    <w:rsid w:val="00A36F14"/>
    <w:rsid w:val="00A43D6B"/>
    <w:rsid w:val="00A442C8"/>
    <w:rsid w:val="00A60582"/>
    <w:rsid w:val="00A60CC8"/>
    <w:rsid w:val="00A77D76"/>
    <w:rsid w:val="00A816BC"/>
    <w:rsid w:val="00A8289C"/>
    <w:rsid w:val="00A919A4"/>
    <w:rsid w:val="00A94397"/>
    <w:rsid w:val="00A9732B"/>
    <w:rsid w:val="00AA2A2E"/>
    <w:rsid w:val="00AD0111"/>
    <w:rsid w:val="00AD187A"/>
    <w:rsid w:val="00AD4250"/>
    <w:rsid w:val="00B02C71"/>
    <w:rsid w:val="00B17A2E"/>
    <w:rsid w:val="00B2324A"/>
    <w:rsid w:val="00B25626"/>
    <w:rsid w:val="00B37E69"/>
    <w:rsid w:val="00B44B33"/>
    <w:rsid w:val="00B65FC6"/>
    <w:rsid w:val="00B8618D"/>
    <w:rsid w:val="00B954D6"/>
    <w:rsid w:val="00B95BE1"/>
    <w:rsid w:val="00BA2837"/>
    <w:rsid w:val="00BB0EA1"/>
    <w:rsid w:val="00BB56C1"/>
    <w:rsid w:val="00BC53CA"/>
    <w:rsid w:val="00BC79D6"/>
    <w:rsid w:val="00BD1823"/>
    <w:rsid w:val="00BD4F31"/>
    <w:rsid w:val="00BE1571"/>
    <w:rsid w:val="00BE1C87"/>
    <w:rsid w:val="00BE77A2"/>
    <w:rsid w:val="00BF0E5E"/>
    <w:rsid w:val="00BF3A95"/>
    <w:rsid w:val="00BF4E03"/>
    <w:rsid w:val="00BF5CF8"/>
    <w:rsid w:val="00BF71D9"/>
    <w:rsid w:val="00C036CC"/>
    <w:rsid w:val="00C163EA"/>
    <w:rsid w:val="00C20201"/>
    <w:rsid w:val="00C330E6"/>
    <w:rsid w:val="00C517D2"/>
    <w:rsid w:val="00C56B5A"/>
    <w:rsid w:val="00C57772"/>
    <w:rsid w:val="00C60042"/>
    <w:rsid w:val="00C66A65"/>
    <w:rsid w:val="00C73D22"/>
    <w:rsid w:val="00C911DB"/>
    <w:rsid w:val="00C93972"/>
    <w:rsid w:val="00CA16EC"/>
    <w:rsid w:val="00CA5178"/>
    <w:rsid w:val="00CA6FE1"/>
    <w:rsid w:val="00CB2B33"/>
    <w:rsid w:val="00CB7ED1"/>
    <w:rsid w:val="00CC3D52"/>
    <w:rsid w:val="00CC764B"/>
    <w:rsid w:val="00CD5C34"/>
    <w:rsid w:val="00CE07A4"/>
    <w:rsid w:val="00CF019D"/>
    <w:rsid w:val="00CF3FBE"/>
    <w:rsid w:val="00D001FE"/>
    <w:rsid w:val="00D01284"/>
    <w:rsid w:val="00D04B8D"/>
    <w:rsid w:val="00D10647"/>
    <w:rsid w:val="00D21300"/>
    <w:rsid w:val="00D26D5C"/>
    <w:rsid w:val="00D43185"/>
    <w:rsid w:val="00D53686"/>
    <w:rsid w:val="00D76549"/>
    <w:rsid w:val="00D77233"/>
    <w:rsid w:val="00D86F63"/>
    <w:rsid w:val="00D947CF"/>
    <w:rsid w:val="00DA063B"/>
    <w:rsid w:val="00DA0CDB"/>
    <w:rsid w:val="00DA2F82"/>
    <w:rsid w:val="00DC613C"/>
    <w:rsid w:val="00DD65D4"/>
    <w:rsid w:val="00DE67E0"/>
    <w:rsid w:val="00DF428A"/>
    <w:rsid w:val="00DF42E7"/>
    <w:rsid w:val="00E06026"/>
    <w:rsid w:val="00E1560C"/>
    <w:rsid w:val="00E15F97"/>
    <w:rsid w:val="00E17BF5"/>
    <w:rsid w:val="00E21AA0"/>
    <w:rsid w:val="00E22E9C"/>
    <w:rsid w:val="00E24F2A"/>
    <w:rsid w:val="00E27C54"/>
    <w:rsid w:val="00E324CA"/>
    <w:rsid w:val="00E42230"/>
    <w:rsid w:val="00E42880"/>
    <w:rsid w:val="00E56A93"/>
    <w:rsid w:val="00E61673"/>
    <w:rsid w:val="00E6259A"/>
    <w:rsid w:val="00E655F8"/>
    <w:rsid w:val="00E73712"/>
    <w:rsid w:val="00E771CF"/>
    <w:rsid w:val="00E80738"/>
    <w:rsid w:val="00E84F8F"/>
    <w:rsid w:val="00E86A30"/>
    <w:rsid w:val="00E9271A"/>
    <w:rsid w:val="00EA781F"/>
    <w:rsid w:val="00EB0C3E"/>
    <w:rsid w:val="00EB7C11"/>
    <w:rsid w:val="00EC09C5"/>
    <w:rsid w:val="00EC0ED5"/>
    <w:rsid w:val="00EC7F97"/>
    <w:rsid w:val="00ED15A8"/>
    <w:rsid w:val="00ED3D1D"/>
    <w:rsid w:val="00ED45FA"/>
    <w:rsid w:val="00EE1418"/>
    <w:rsid w:val="00EF01CA"/>
    <w:rsid w:val="00EF14FA"/>
    <w:rsid w:val="00EF3D06"/>
    <w:rsid w:val="00EF6FC4"/>
    <w:rsid w:val="00F00E80"/>
    <w:rsid w:val="00F07A99"/>
    <w:rsid w:val="00F134D0"/>
    <w:rsid w:val="00F170F3"/>
    <w:rsid w:val="00F31698"/>
    <w:rsid w:val="00F373DC"/>
    <w:rsid w:val="00F56441"/>
    <w:rsid w:val="00F62E0C"/>
    <w:rsid w:val="00F6356D"/>
    <w:rsid w:val="00F66A10"/>
    <w:rsid w:val="00F77311"/>
    <w:rsid w:val="00F77F5D"/>
    <w:rsid w:val="00F9567E"/>
    <w:rsid w:val="00F96A6D"/>
    <w:rsid w:val="00FA5107"/>
    <w:rsid w:val="00FB129F"/>
    <w:rsid w:val="00FC2C5D"/>
    <w:rsid w:val="00FE155B"/>
    <w:rsid w:val="00FE190C"/>
    <w:rsid w:val="00F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37E69"/>
  </w:style>
  <w:style w:type="paragraph" w:styleId="af9">
    <w:name w:val="footer"/>
    <w:basedOn w:val="a"/>
    <w:link w:val="afa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37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DC"/>
  </w:style>
  <w:style w:type="paragraph" w:styleId="10">
    <w:name w:val="heading 1"/>
    <w:basedOn w:val="a"/>
    <w:next w:val="a"/>
    <w:link w:val="11"/>
    <w:uiPriority w:val="9"/>
    <w:qFormat/>
    <w:rsid w:val="00BF4E03"/>
    <w:pPr>
      <w:keepNext/>
      <w:spacing w:after="0" w:line="240" w:lineRule="auto"/>
      <w:ind w:left="720"/>
      <w:jc w:val="both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541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locked/>
    <w:rsid w:val="00BF4E03"/>
    <w:rPr>
      <w:rFonts w:ascii="Times New Roman" w:hAnsi="Times New Roman"/>
      <w:sz w:val="24"/>
    </w:rPr>
  </w:style>
  <w:style w:type="table" w:styleId="a3">
    <w:name w:val="Table Grid"/>
    <w:basedOn w:val="a1"/>
    <w:uiPriority w:val="99"/>
    <w:rsid w:val="006C516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rsid w:val="007030A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7030AA"/>
    <w:rPr>
      <w:rFonts w:ascii="Times New Roman" w:hAnsi="Times New Roman"/>
      <w:sz w:val="20"/>
    </w:rPr>
  </w:style>
  <w:style w:type="paragraph" w:styleId="a6">
    <w:name w:val="Body Text Indent"/>
    <w:basedOn w:val="a"/>
    <w:link w:val="a7"/>
    <w:uiPriority w:val="99"/>
    <w:rsid w:val="007030A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30AA"/>
    <w:rPr>
      <w:rFonts w:ascii="Times New Roman" w:hAnsi="Times New Roman"/>
      <w:sz w:val="24"/>
    </w:rPr>
  </w:style>
  <w:style w:type="paragraph" w:styleId="31">
    <w:name w:val="Body Text 3"/>
    <w:basedOn w:val="a"/>
    <w:link w:val="32"/>
    <w:uiPriority w:val="99"/>
    <w:semiHidden/>
    <w:rsid w:val="007030AA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030AA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8">
    <w:name w:val="footnote reference"/>
    <w:basedOn w:val="a0"/>
    <w:uiPriority w:val="99"/>
    <w:semiHidden/>
    <w:rsid w:val="007030A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030A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rsid w:val="007030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C330E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uiPriority w:val="99"/>
    <w:rsid w:val="007030AA"/>
    <w:pPr>
      <w:suppressAutoHyphens/>
      <w:spacing w:after="120" w:line="480" w:lineRule="auto"/>
    </w:pPr>
    <w:rPr>
      <w:lang w:eastAsia="ar-SA"/>
    </w:rPr>
  </w:style>
  <w:style w:type="character" w:customStyle="1" w:styleId="4">
    <w:name w:val="Знак Знак4"/>
    <w:uiPriority w:val="99"/>
    <w:rsid w:val="007030AA"/>
    <w:rPr>
      <w:sz w:val="24"/>
      <w:lang w:val="ru-RU" w:eastAsia="ar-SA" w:bidi="ar-SA"/>
    </w:rPr>
  </w:style>
  <w:style w:type="paragraph" w:customStyle="1" w:styleId="ConsPlusNonformat">
    <w:name w:val="ConsPlusNonformat"/>
    <w:uiPriority w:val="99"/>
    <w:rsid w:val="00703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7030A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ac">
    <w:name w:val="Знак"/>
    <w:basedOn w:val="a"/>
    <w:uiPriority w:val="99"/>
    <w:rsid w:val="00C33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 Spacing"/>
    <w:uiPriority w:val="99"/>
    <w:qFormat/>
    <w:rsid w:val="00900EBC"/>
    <w:pPr>
      <w:spacing w:after="0" w:line="240" w:lineRule="auto"/>
    </w:pPr>
  </w:style>
  <w:style w:type="character" w:customStyle="1" w:styleId="41">
    <w:name w:val="Знак Знак41"/>
    <w:uiPriority w:val="99"/>
    <w:rsid w:val="00BE1571"/>
    <w:rPr>
      <w:sz w:val="24"/>
      <w:lang w:val="ru-RU" w:eastAsia="ar-SA" w:bidi="ar-SA"/>
    </w:rPr>
  </w:style>
  <w:style w:type="numbering" w:customStyle="1" w:styleId="1">
    <w:name w:val="Стиль1"/>
    <w:pPr>
      <w:numPr>
        <w:numId w:val="2"/>
      </w:numPr>
    </w:pPr>
  </w:style>
  <w:style w:type="paragraph" w:styleId="ae">
    <w:name w:val="Normal (Web)"/>
    <w:basedOn w:val="a"/>
    <w:uiPriority w:val="99"/>
    <w:unhideWhenUsed/>
    <w:rsid w:val="00BC53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C5F8E"/>
  </w:style>
  <w:style w:type="character" w:styleId="af">
    <w:name w:val="Hyperlink"/>
    <w:basedOn w:val="a0"/>
    <w:uiPriority w:val="99"/>
    <w:unhideWhenUsed/>
    <w:rsid w:val="00541979"/>
    <w:rPr>
      <w:color w:val="0000FF"/>
      <w:u w:val="single"/>
    </w:rPr>
  </w:style>
  <w:style w:type="character" w:styleId="af0">
    <w:name w:val="Strong"/>
    <w:basedOn w:val="a0"/>
    <w:uiPriority w:val="22"/>
    <w:qFormat/>
    <w:rsid w:val="00A77D76"/>
    <w:rPr>
      <w:b/>
      <w:bCs/>
    </w:rPr>
  </w:style>
  <w:style w:type="paragraph" w:customStyle="1" w:styleId="12">
    <w:name w:val="1"/>
    <w:basedOn w:val="a"/>
    <w:rsid w:val="00494E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541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7541C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41C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41C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41C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41C7"/>
    <w:rPr>
      <w:rFonts w:ascii="Arial" w:hAnsi="Arial" w:cs="Arial"/>
      <w:vanish/>
      <w:sz w:val="16"/>
      <w:szCs w:val="16"/>
    </w:rPr>
  </w:style>
  <w:style w:type="character" w:customStyle="1" w:styleId="info-title">
    <w:name w:val="info-title"/>
    <w:basedOn w:val="a0"/>
    <w:rsid w:val="007541C7"/>
  </w:style>
  <w:style w:type="paragraph" w:customStyle="1" w:styleId="headertext">
    <w:name w:val="header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title">
    <w:name w:val="copytitl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7541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unhideWhenUsed/>
    <w:rsid w:val="00754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7541C7"/>
    <w:rPr>
      <w:rFonts w:ascii="Tahoma" w:hAnsi="Tahoma" w:cs="Tahoma"/>
      <w:sz w:val="16"/>
      <w:szCs w:val="16"/>
    </w:rPr>
  </w:style>
  <w:style w:type="character" w:customStyle="1" w:styleId="dep-tabs-title-wrap-stripe">
    <w:name w:val="dep-tabs-title-wrap-stripe"/>
    <w:basedOn w:val="a0"/>
    <w:rsid w:val="005B3112"/>
  </w:style>
  <w:style w:type="character" w:customStyle="1" w:styleId="slider-title-time">
    <w:name w:val="slider-title-time"/>
    <w:basedOn w:val="a0"/>
    <w:rsid w:val="005B3112"/>
  </w:style>
  <w:style w:type="character" w:customStyle="1" w:styleId="update-title-time">
    <w:name w:val="update-title-time"/>
    <w:basedOn w:val="a0"/>
    <w:rsid w:val="005B3112"/>
  </w:style>
  <w:style w:type="paragraph" w:styleId="af4">
    <w:name w:val="Plain Text"/>
    <w:basedOn w:val="a"/>
    <w:link w:val="af5"/>
    <w:uiPriority w:val="99"/>
    <w:semiHidden/>
    <w:unhideWhenUsed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uiPriority w:val="99"/>
    <w:semiHidden/>
    <w:rsid w:val="005B3112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5B31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pyrights">
    <w:name w:val="copyrights"/>
    <w:basedOn w:val="a0"/>
    <w:rsid w:val="005B3112"/>
  </w:style>
  <w:style w:type="character" w:customStyle="1" w:styleId="copyrights-rules">
    <w:name w:val="copyrights-rules"/>
    <w:basedOn w:val="a0"/>
    <w:rsid w:val="005B3112"/>
  </w:style>
  <w:style w:type="paragraph" w:customStyle="1" w:styleId="13">
    <w:name w:val="Абзац списка1"/>
    <w:basedOn w:val="a"/>
    <w:rsid w:val="00692396"/>
    <w:pPr>
      <w:ind w:left="720"/>
    </w:pPr>
    <w:rPr>
      <w:lang w:eastAsia="en-US"/>
    </w:rPr>
  </w:style>
  <w:style w:type="paragraph" w:customStyle="1" w:styleId="NoSpacing1">
    <w:name w:val="No Spacing1"/>
    <w:rsid w:val="00433CB2"/>
    <w:pPr>
      <w:spacing w:after="0" w:line="240" w:lineRule="auto"/>
    </w:pPr>
  </w:style>
  <w:style w:type="paragraph" w:customStyle="1" w:styleId="ListParagraph1">
    <w:name w:val="List Paragraph1"/>
    <w:basedOn w:val="a"/>
    <w:rsid w:val="00433CB2"/>
    <w:pPr>
      <w:ind w:left="720"/>
    </w:pPr>
    <w:rPr>
      <w:lang w:eastAsia="en-US"/>
    </w:rPr>
  </w:style>
  <w:style w:type="paragraph" w:customStyle="1" w:styleId="af6">
    <w:name w:val="Содержимое таблицы"/>
    <w:basedOn w:val="a"/>
    <w:rsid w:val="004D3020"/>
    <w:pPr>
      <w:widowControl w:val="0"/>
      <w:suppressLineNumbers/>
      <w:suppressAutoHyphens/>
      <w:spacing w:after="0" w:line="240" w:lineRule="auto"/>
    </w:pPr>
    <w:rPr>
      <w:rFonts w:ascii="Times New Roman" w:eastAsia="Verdana" w:hAnsi="Times New Roman" w:cs="Times New Roman"/>
      <w:kern w:val="1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B37E69"/>
  </w:style>
  <w:style w:type="paragraph" w:styleId="af9">
    <w:name w:val="footer"/>
    <w:basedOn w:val="a"/>
    <w:link w:val="afa"/>
    <w:uiPriority w:val="99"/>
    <w:unhideWhenUsed/>
    <w:rsid w:val="00B3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B3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6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2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64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1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95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7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61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94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65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57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6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25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36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2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9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42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69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14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92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3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2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7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8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32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75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4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0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9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4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90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14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25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06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14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6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2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896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706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8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501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4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2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01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0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3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93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28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50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35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56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5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4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3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45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79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0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95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1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0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3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85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3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4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0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5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64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8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87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1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3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48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80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5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1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73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4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8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0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3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3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1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8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62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2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3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94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95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0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6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7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9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01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7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9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5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3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3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10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87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8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13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2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2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98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7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0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84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9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2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95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4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71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1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5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11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62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44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2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80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39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24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4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615">
                  <w:marLeft w:val="30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3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9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@kgo66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o.kgo66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Admin\&#1056;&#1072;&#1073;&#1086;&#1095;&#1080;&#1081;%20&#1089;&#1090;&#1086;&#1083;\&#1059;&#1054;\2014\&#1089;&#1090;&#1072;&#1085;&#1076;&#1072;&#1088;&#1090;%20&#1050;&#1072;&#1095;&#1082;&#1072;&#1085;&#107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 Качканар</Template>
  <TotalTime>0</TotalTime>
  <Pages>9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</Company>
  <LinksUpToDate>false</LinksUpToDate>
  <CharactersWithSpaces>25516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3</cp:revision>
  <cp:lastPrinted>2014-09-18T14:50:00Z</cp:lastPrinted>
  <dcterms:created xsi:type="dcterms:W3CDTF">2015-10-08T08:04:00Z</dcterms:created>
  <dcterms:modified xsi:type="dcterms:W3CDTF">2015-10-08T08:04:00Z</dcterms:modified>
</cp:coreProperties>
</file>